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2A9CA">
      <w:pPr>
        <w:shd w:val="clear" w:color="auto" w:fill="FFFFFF"/>
        <w:spacing w:before="150" w:after="150" w:line="300" w:lineRule="atLeast"/>
        <w:jc w:val="center"/>
        <w:outlineLvl w:val="4"/>
        <w:rPr>
          <w:rFonts w:ascii="Arial" w:hAnsi="Arial" w:eastAsia="Times New Roman" w:cs="Arial"/>
          <w:b/>
          <w:bCs/>
          <w:color w:val="333333"/>
          <w:sz w:val="28"/>
          <w:szCs w:val="28"/>
          <w:u w:val="single"/>
          <w:lang w:eastAsia="ru-RU"/>
        </w:rPr>
      </w:pPr>
      <w:r>
        <w:rPr>
          <w:rFonts w:ascii="Arial" w:hAnsi="Arial" w:eastAsia="Times New Roman" w:cs="Arial"/>
          <w:b/>
          <w:bCs/>
          <w:color w:val="333333"/>
          <w:sz w:val="28"/>
          <w:szCs w:val="28"/>
          <w:u w:val="single"/>
          <w:lang w:eastAsia="ru-RU"/>
        </w:rPr>
        <w:t xml:space="preserve">Сбор замечаний и предложений, </w:t>
      </w:r>
    </w:p>
    <w:p w14:paraId="71771F38">
      <w:pPr>
        <w:shd w:val="clear" w:color="auto" w:fill="FFFFFF"/>
        <w:spacing w:before="150" w:after="150" w:line="300" w:lineRule="atLeast"/>
        <w:jc w:val="center"/>
        <w:outlineLvl w:val="4"/>
        <w:rPr>
          <w:rFonts w:ascii="Arial" w:hAnsi="Arial" w:eastAsia="Times New Roman" w:cs="Arial"/>
          <w:b/>
          <w:bCs/>
          <w:color w:val="333333"/>
          <w:sz w:val="28"/>
          <w:szCs w:val="28"/>
          <w:u w:val="single"/>
          <w:lang w:eastAsia="ru-RU"/>
        </w:rPr>
      </w:pPr>
      <w:r>
        <w:rPr>
          <w:rFonts w:ascii="Arial" w:hAnsi="Arial" w:eastAsia="Times New Roman" w:cs="Arial"/>
          <w:b/>
          <w:bCs/>
          <w:color w:val="333333"/>
          <w:sz w:val="28"/>
          <w:szCs w:val="28"/>
          <w:u w:val="single"/>
          <w:lang w:eastAsia="ru-RU"/>
        </w:rPr>
        <w:t>касающихся актуализированного</w:t>
      </w:r>
      <w:r>
        <w:rPr>
          <w:rFonts w:hint="default" w:ascii="Arial" w:hAnsi="Arial" w:eastAsia="Times New Roman" w:cs="Arial"/>
          <w:b/>
          <w:bCs/>
          <w:color w:val="333333"/>
          <w:sz w:val="28"/>
          <w:szCs w:val="28"/>
          <w:u w:val="single"/>
          <w:lang w:val="en-US" w:eastAsia="ru-RU"/>
        </w:rPr>
        <w:t xml:space="preserve"> </w:t>
      </w:r>
      <w:r>
        <w:rPr>
          <w:rFonts w:ascii="Arial" w:hAnsi="Arial" w:eastAsia="Times New Roman" w:cs="Arial"/>
          <w:b/>
          <w:bCs/>
          <w:color w:val="333333"/>
          <w:sz w:val="28"/>
          <w:szCs w:val="28"/>
          <w:u w:val="single"/>
          <w:lang w:eastAsia="ru-RU"/>
        </w:rPr>
        <w:t xml:space="preserve">проекта: </w:t>
      </w:r>
    </w:p>
    <w:p w14:paraId="03B1D562">
      <w:pPr>
        <w:shd w:val="clear" w:color="auto" w:fill="FFFFFF"/>
        <w:spacing w:before="150" w:after="150" w:line="300" w:lineRule="atLeast"/>
        <w:jc w:val="center"/>
        <w:outlineLvl w:val="4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bCs/>
          <w:color w:val="333333"/>
          <w:sz w:val="28"/>
          <w:szCs w:val="28"/>
          <w:lang w:eastAsia="ru-RU"/>
        </w:rPr>
        <w:t xml:space="preserve">«Схема </w:t>
      </w:r>
      <w:r>
        <w:rPr>
          <w:rFonts w:ascii="Arial" w:hAnsi="Arial" w:cs="Arial"/>
          <w:b/>
          <w:sz w:val="28"/>
          <w:szCs w:val="28"/>
        </w:rPr>
        <w:t>теплоснабжения муниципального образования «</w:t>
      </w:r>
      <w:r>
        <w:rPr>
          <w:rFonts w:ascii="Arial" w:hAnsi="Arial" w:cs="Arial"/>
          <w:b/>
          <w:sz w:val="28"/>
          <w:szCs w:val="28"/>
          <w:lang w:val="ru-RU"/>
        </w:rPr>
        <w:t>Городское</w:t>
      </w:r>
      <w:r>
        <w:rPr>
          <w:rFonts w:hint="default" w:ascii="Arial" w:hAnsi="Arial" w:cs="Arial"/>
          <w:b/>
          <w:sz w:val="28"/>
          <w:szCs w:val="28"/>
          <w:lang w:val="ru-RU"/>
        </w:rPr>
        <w:t xml:space="preserve"> поселение п</w:t>
      </w:r>
      <w:r>
        <w:rPr>
          <w:rFonts w:ascii="Arial" w:hAnsi="Arial" w:cs="Arial"/>
          <w:b/>
          <w:sz w:val="28"/>
          <w:szCs w:val="28"/>
        </w:rPr>
        <w:t xml:space="preserve">оселок Нижний Баскунчак Ахтубинского </w:t>
      </w:r>
      <w:r>
        <w:rPr>
          <w:rFonts w:ascii="Arial" w:hAnsi="Arial" w:cs="Arial"/>
          <w:b/>
          <w:sz w:val="28"/>
          <w:szCs w:val="28"/>
          <w:lang w:val="ru-RU"/>
        </w:rPr>
        <w:t>муниципального</w:t>
      </w:r>
      <w:r>
        <w:rPr>
          <w:rFonts w:hint="default" w:ascii="Arial" w:hAnsi="Arial" w:cs="Arial"/>
          <w:b/>
          <w:sz w:val="28"/>
          <w:szCs w:val="28"/>
          <w:lang w:val="ru-RU"/>
        </w:rPr>
        <w:t xml:space="preserve"> района</w:t>
      </w:r>
      <w:r>
        <w:rPr>
          <w:rFonts w:ascii="Arial" w:hAnsi="Arial" w:cs="Arial"/>
          <w:b/>
          <w:sz w:val="28"/>
          <w:szCs w:val="28"/>
        </w:rPr>
        <w:t xml:space="preserve"> Астраханской области</w:t>
      </w:r>
      <w:r>
        <w:rPr>
          <w:rFonts w:hint="default" w:ascii="Arial" w:hAnsi="Arial" w:cs="Arial"/>
          <w:b/>
          <w:sz w:val="28"/>
          <w:szCs w:val="28"/>
          <w:lang w:val="ru-RU"/>
        </w:rPr>
        <w:t>»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до</w:t>
      </w:r>
      <w:r>
        <w:rPr>
          <w:rFonts w:ascii="Arial" w:hAnsi="Arial" w:cs="Arial"/>
          <w:b/>
          <w:sz w:val="28"/>
          <w:szCs w:val="28"/>
        </w:rPr>
        <w:t xml:space="preserve"> 2038 год</w:t>
      </w:r>
      <w:r>
        <w:rPr>
          <w:rFonts w:ascii="Arial" w:hAnsi="Arial" w:cs="Arial"/>
          <w:b/>
          <w:sz w:val="28"/>
          <w:szCs w:val="28"/>
          <w:lang w:val="ru-RU"/>
        </w:rPr>
        <w:t>а</w:t>
      </w:r>
      <w:r>
        <w:rPr>
          <w:rFonts w:ascii="Arial" w:hAnsi="Arial" w:cs="Arial"/>
          <w:b/>
          <w:sz w:val="28"/>
          <w:szCs w:val="28"/>
        </w:rPr>
        <w:t xml:space="preserve">, </w:t>
      </w:r>
    </w:p>
    <w:p w14:paraId="04890BC5">
      <w:pPr>
        <w:shd w:val="clear" w:color="auto" w:fill="FFFFFF"/>
        <w:spacing w:before="150" w:after="150" w:line="300" w:lineRule="atLeast"/>
        <w:jc w:val="center"/>
        <w:outlineLvl w:val="4"/>
        <w:rPr>
          <w:rFonts w:ascii="Arial" w:hAnsi="Arial" w:eastAsia="Times New Roman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</w:rPr>
        <w:t xml:space="preserve">подлежащего рассмотрению на публичных слушаниях, осуществляется в период </w:t>
      </w:r>
      <w:r>
        <w:rPr>
          <w:rFonts w:ascii="Arial" w:hAnsi="Arial" w:cs="Arial"/>
          <w:b/>
          <w:sz w:val="28"/>
          <w:szCs w:val="28"/>
          <w:u w:val="single"/>
        </w:rPr>
        <w:t xml:space="preserve">с </w:t>
      </w:r>
      <w:r>
        <w:rPr>
          <w:rFonts w:hint="default" w:ascii="Arial" w:hAnsi="Arial" w:cs="Arial"/>
          <w:b/>
          <w:sz w:val="28"/>
          <w:szCs w:val="28"/>
          <w:u w:val="single"/>
          <w:lang w:val="ru-RU"/>
        </w:rPr>
        <w:t>02.09</w:t>
      </w:r>
      <w:r>
        <w:rPr>
          <w:rFonts w:ascii="Arial" w:hAnsi="Arial" w:cs="Arial"/>
          <w:b/>
          <w:sz w:val="28"/>
          <w:szCs w:val="28"/>
          <w:u w:val="single"/>
        </w:rPr>
        <w:t>.202</w:t>
      </w:r>
      <w:r>
        <w:rPr>
          <w:rFonts w:hint="default" w:ascii="Arial" w:hAnsi="Arial" w:cs="Arial"/>
          <w:b/>
          <w:sz w:val="28"/>
          <w:szCs w:val="28"/>
          <w:u w:val="single"/>
          <w:lang w:val="ru-RU"/>
        </w:rPr>
        <w:t>5</w:t>
      </w:r>
      <w:r>
        <w:rPr>
          <w:rFonts w:ascii="Arial" w:hAnsi="Arial" w:cs="Arial"/>
          <w:b/>
          <w:sz w:val="28"/>
          <w:szCs w:val="28"/>
          <w:u w:val="single"/>
        </w:rPr>
        <w:t>г</w:t>
      </w:r>
      <w:r>
        <w:rPr>
          <w:rFonts w:hint="default" w:ascii="Arial" w:hAnsi="Arial" w:cs="Arial"/>
          <w:b/>
          <w:sz w:val="28"/>
          <w:szCs w:val="28"/>
          <w:u w:val="single"/>
          <w:lang w:val="ru-RU"/>
        </w:rPr>
        <w:t>.</w:t>
      </w:r>
      <w:r>
        <w:rPr>
          <w:rFonts w:ascii="Arial" w:hAnsi="Arial" w:cs="Arial"/>
          <w:b/>
          <w:sz w:val="28"/>
          <w:szCs w:val="28"/>
          <w:u w:val="single"/>
        </w:rPr>
        <w:t xml:space="preserve"> по </w:t>
      </w:r>
      <w:r>
        <w:rPr>
          <w:rFonts w:hint="default" w:ascii="Arial" w:hAnsi="Arial" w:cs="Arial"/>
          <w:b/>
          <w:sz w:val="28"/>
          <w:szCs w:val="28"/>
          <w:u w:val="single"/>
          <w:lang w:val="ru-RU"/>
        </w:rPr>
        <w:t>22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>.0</w:t>
      </w:r>
      <w:r>
        <w:rPr>
          <w:rFonts w:hint="default" w:ascii="Arial" w:hAnsi="Arial" w:cs="Arial"/>
          <w:b/>
          <w:sz w:val="28"/>
          <w:szCs w:val="28"/>
          <w:u w:val="single"/>
          <w:lang w:val="ru-RU"/>
        </w:rPr>
        <w:t>9</w:t>
      </w:r>
      <w:r>
        <w:rPr>
          <w:rFonts w:ascii="Arial" w:hAnsi="Arial" w:cs="Arial"/>
          <w:b/>
          <w:sz w:val="28"/>
          <w:szCs w:val="28"/>
          <w:u w:val="single"/>
        </w:rPr>
        <w:t>.202</w:t>
      </w:r>
      <w:r>
        <w:rPr>
          <w:rFonts w:hint="default" w:ascii="Arial" w:hAnsi="Arial" w:cs="Arial"/>
          <w:b/>
          <w:sz w:val="28"/>
          <w:szCs w:val="28"/>
          <w:u w:val="single"/>
          <w:lang w:val="ru-RU"/>
        </w:rPr>
        <w:t>5г.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14D39CDE">
      <w:pPr>
        <w:shd w:val="clear" w:color="auto" w:fill="FFFFFF"/>
        <w:spacing w:after="0" w:line="199" w:lineRule="atLeast"/>
        <w:jc w:val="center"/>
        <w:rPr>
          <w:rFonts w:ascii="Helvetica" w:hAnsi="Helvetica" w:eastAsia="Times New Roman" w:cs="Helvetica"/>
          <w:color w:val="333333"/>
          <w:sz w:val="28"/>
          <w:szCs w:val="28"/>
          <w:lang w:eastAsia="ru-RU"/>
        </w:rPr>
      </w:pPr>
    </w:p>
    <w:p w14:paraId="300687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Предложения и замечания направляются (подаются) участниками: </w:t>
      </w:r>
    </w:p>
    <w:p w14:paraId="5E0980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письменном виде на бумажном носителе по адресу: 416532, Астраханская область, Ахтубинский район, п. Нижний Баскунчак, ул. Максима Горького, 27 </w:t>
      </w:r>
    </w:p>
    <w:p w14:paraId="65027B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электронной форме через официальный сайт администрации МО «Поселок Нижний Баскунчак»: </w:t>
      </w:r>
      <w:r>
        <w:fldChar w:fldCharType="begin"/>
      </w:r>
      <w:r>
        <w:instrText xml:space="preserve"> HYPERLINK "https://адм-нижний-баскунчак.рф" </w:instrText>
      </w:r>
      <w:r>
        <w:fldChar w:fldCharType="separate"/>
      </w:r>
      <w:r>
        <w:rPr>
          <w:rStyle w:val="4"/>
          <w:rFonts w:ascii="Arial" w:hAnsi="Arial" w:cs="Arial"/>
          <w:sz w:val="24"/>
          <w:szCs w:val="24"/>
        </w:rPr>
        <w:t>https://адм-нижний-баскунчак.рф</w:t>
      </w:r>
      <w:r>
        <w:rPr>
          <w:rStyle w:val="4"/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, посредством электронной почты: </w:t>
      </w:r>
      <w:r>
        <w:fldChar w:fldCharType="begin"/>
      </w:r>
      <w:r>
        <w:instrText xml:space="preserve"> HYPERLINK "mailto:adm-nijbask@mail.ru" </w:instrText>
      </w:r>
      <w:r>
        <w:fldChar w:fldCharType="separate"/>
      </w:r>
      <w:r>
        <w:rPr>
          <w:rStyle w:val="4"/>
          <w:rFonts w:ascii="Arial" w:hAnsi="Arial" w:cs="Arial"/>
          <w:sz w:val="24"/>
          <w:szCs w:val="24"/>
        </w:rPr>
        <w:t>adm-nijbask@mail.ru</w:t>
      </w:r>
      <w:r>
        <w:rPr>
          <w:rStyle w:val="4"/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</w:p>
    <w:p w14:paraId="43DFDB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форме записи в книге (журнале) учета посетителей экспозиции проекта, находящейся по адресу: Астраханская область, Ахтубинский район, п. Нижний Баскунчак, ул. Максима Горького, 27, 2 этаж, кабинет №1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E00"/>
    <w:rsid w:val="000013DD"/>
    <w:rsid w:val="00086BE5"/>
    <w:rsid w:val="00164A33"/>
    <w:rsid w:val="001C6E00"/>
    <w:rsid w:val="00333D63"/>
    <w:rsid w:val="00353D82"/>
    <w:rsid w:val="00565D97"/>
    <w:rsid w:val="006A3403"/>
    <w:rsid w:val="008575C1"/>
    <w:rsid w:val="00903E5F"/>
    <w:rsid w:val="00912E04"/>
    <w:rsid w:val="00A246A3"/>
    <w:rsid w:val="00B010FB"/>
    <w:rsid w:val="00B33857"/>
    <w:rsid w:val="00C75627"/>
    <w:rsid w:val="126E725D"/>
    <w:rsid w:val="1F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835</Characters>
  <Lines>6</Lines>
  <Paragraphs>1</Paragraphs>
  <TotalTime>31</TotalTime>
  <ScaleCrop>false</ScaleCrop>
  <LinksUpToDate>false</LinksUpToDate>
  <CharactersWithSpaces>980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2022-11-22T05:06:00Z</dcterms:created>
  <dc:creator>1</dc:creator>
  <cp:lastModifiedBy>Специалист</cp:lastModifiedBy>
  <cp:lastPrinted>2025-09-10T05:42:30Z</cp:lastPrinted>
  <dcterms:modified xsi:type="dcterms:W3CDTF">2025-09-10T05:42:37Z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3495B88B6E7944CF94465C3F12D02996_12</vt:lpwstr>
  </property>
</Properties>
</file>