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3D" w:rsidRPr="00505173" w:rsidRDefault="0004363D" w:rsidP="0004363D">
      <w:pPr>
        <w:pStyle w:val="a5"/>
        <w:jc w:val="center"/>
        <w:rPr>
          <w:rFonts w:ascii="Arial" w:hAnsi="Arial" w:cs="Arial"/>
        </w:rPr>
      </w:pPr>
      <w:r w:rsidRPr="00505173">
        <w:rPr>
          <w:rFonts w:ascii="Arial" w:hAnsi="Arial" w:cs="Arial"/>
        </w:rPr>
        <w:t>Астраханская область Ахтубинский район</w:t>
      </w:r>
    </w:p>
    <w:p w:rsidR="0004363D" w:rsidRPr="00505173" w:rsidRDefault="0004363D" w:rsidP="0004363D">
      <w:pPr>
        <w:pStyle w:val="a5"/>
        <w:jc w:val="center"/>
        <w:rPr>
          <w:rFonts w:ascii="Arial" w:hAnsi="Arial" w:cs="Arial"/>
        </w:rPr>
      </w:pPr>
    </w:p>
    <w:p w:rsidR="0004363D" w:rsidRPr="00505173" w:rsidRDefault="0004363D" w:rsidP="0004363D">
      <w:pPr>
        <w:pStyle w:val="a5"/>
        <w:jc w:val="center"/>
        <w:rPr>
          <w:rFonts w:ascii="Arial" w:hAnsi="Arial" w:cs="Arial"/>
          <w:b/>
        </w:rPr>
      </w:pPr>
      <w:r w:rsidRPr="00505173">
        <w:rPr>
          <w:rFonts w:ascii="Arial" w:hAnsi="Arial" w:cs="Arial"/>
          <w:b/>
        </w:rPr>
        <w:t>АДМИНИСТРАЦИЯ МУНИЦИПАЛЬНОГО ОБРАЗОВАНИЯ</w:t>
      </w:r>
    </w:p>
    <w:p w:rsidR="0004363D" w:rsidRPr="00505173" w:rsidRDefault="0004363D" w:rsidP="0004363D">
      <w:pPr>
        <w:pStyle w:val="a5"/>
        <w:jc w:val="center"/>
        <w:rPr>
          <w:rFonts w:ascii="Arial" w:hAnsi="Arial" w:cs="Arial"/>
          <w:b/>
        </w:rPr>
      </w:pPr>
      <w:r w:rsidRPr="00505173">
        <w:rPr>
          <w:rFonts w:ascii="Arial" w:hAnsi="Arial" w:cs="Arial"/>
          <w:b/>
        </w:rPr>
        <w:t>«ПОСЕЛОК НИЖНИЙ БАСКУНЧАК»</w:t>
      </w:r>
    </w:p>
    <w:p w:rsidR="0004363D" w:rsidRPr="00505173" w:rsidRDefault="0004363D" w:rsidP="0004363D">
      <w:pPr>
        <w:pStyle w:val="a5"/>
        <w:jc w:val="center"/>
        <w:rPr>
          <w:rFonts w:ascii="Arial" w:hAnsi="Arial" w:cs="Arial"/>
          <w:b/>
        </w:rPr>
      </w:pPr>
    </w:p>
    <w:p w:rsidR="0004363D" w:rsidRPr="00505173" w:rsidRDefault="0004363D" w:rsidP="0004363D">
      <w:pPr>
        <w:pStyle w:val="a5"/>
        <w:jc w:val="center"/>
        <w:rPr>
          <w:rFonts w:ascii="Arial" w:hAnsi="Arial" w:cs="Arial"/>
          <w:b/>
        </w:rPr>
      </w:pPr>
      <w:r w:rsidRPr="00505173">
        <w:rPr>
          <w:rFonts w:ascii="Arial" w:hAnsi="Arial" w:cs="Arial"/>
          <w:b/>
        </w:rPr>
        <w:t>ПОСТАНОВЛЕНИЕ</w:t>
      </w:r>
    </w:p>
    <w:p w:rsidR="0004363D" w:rsidRPr="00505173" w:rsidRDefault="0004363D" w:rsidP="0004363D">
      <w:pPr>
        <w:pStyle w:val="a5"/>
        <w:jc w:val="both"/>
        <w:rPr>
          <w:rFonts w:ascii="Arial" w:hAnsi="Arial" w:cs="Arial"/>
          <w:b/>
        </w:rPr>
      </w:pPr>
    </w:p>
    <w:p w:rsidR="0004363D" w:rsidRDefault="0004363D" w:rsidP="00201F7C">
      <w:pPr>
        <w:pStyle w:val="a5"/>
        <w:tabs>
          <w:tab w:val="left" w:pos="510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74B2C" w:rsidRPr="00274B2C">
        <w:rPr>
          <w:rFonts w:ascii="Arial" w:hAnsi="Arial" w:cs="Arial"/>
          <w:b/>
          <w:u w:val="single"/>
        </w:rPr>
        <w:t>0</w:t>
      </w:r>
      <w:r w:rsidR="000C2E61">
        <w:rPr>
          <w:rFonts w:ascii="Arial" w:hAnsi="Arial" w:cs="Arial"/>
          <w:b/>
          <w:u w:val="single"/>
        </w:rPr>
        <w:t>5</w:t>
      </w:r>
      <w:r w:rsidR="00B15570" w:rsidRPr="00274B2C">
        <w:rPr>
          <w:rFonts w:ascii="Arial" w:hAnsi="Arial" w:cs="Arial"/>
          <w:b/>
          <w:u w:val="single"/>
        </w:rPr>
        <w:t>.</w:t>
      </w:r>
      <w:r w:rsidR="00274B2C" w:rsidRPr="00274B2C">
        <w:rPr>
          <w:rFonts w:ascii="Arial" w:hAnsi="Arial" w:cs="Arial"/>
          <w:b/>
          <w:u w:val="single"/>
        </w:rPr>
        <w:t>0</w:t>
      </w:r>
      <w:r w:rsidR="000C2E61">
        <w:rPr>
          <w:rFonts w:ascii="Arial" w:hAnsi="Arial" w:cs="Arial"/>
          <w:b/>
          <w:u w:val="single"/>
        </w:rPr>
        <w:t>7</w:t>
      </w:r>
      <w:r w:rsidR="00274B2C">
        <w:rPr>
          <w:rFonts w:ascii="Arial" w:hAnsi="Arial" w:cs="Arial"/>
          <w:b/>
          <w:u w:val="single"/>
        </w:rPr>
        <w:t>.2021</w:t>
      </w:r>
      <w:r w:rsidRPr="00505173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385E8C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№ </w:t>
      </w:r>
      <w:r w:rsidR="00274B2C" w:rsidRPr="00274B2C">
        <w:rPr>
          <w:rFonts w:ascii="Arial" w:hAnsi="Arial" w:cs="Arial"/>
          <w:b/>
          <w:u w:val="single"/>
        </w:rPr>
        <w:t>9</w:t>
      </w:r>
      <w:r w:rsidR="000C2E61">
        <w:rPr>
          <w:rFonts w:ascii="Arial" w:hAnsi="Arial" w:cs="Arial"/>
          <w:b/>
          <w:u w:val="single"/>
        </w:rPr>
        <w:t>2</w:t>
      </w:r>
    </w:p>
    <w:p w:rsidR="00274B2C" w:rsidRPr="00505173" w:rsidRDefault="00274B2C" w:rsidP="00201F7C">
      <w:pPr>
        <w:pStyle w:val="a5"/>
        <w:tabs>
          <w:tab w:val="left" w:pos="5103"/>
        </w:tabs>
        <w:jc w:val="both"/>
        <w:rPr>
          <w:rFonts w:ascii="Arial" w:hAnsi="Arial" w:cs="Arial"/>
          <w:b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74B2C" w:rsidTr="00274B2C">
        <w:tc>
          <w:tcPr>
            <w:tcW w:w="6237" w:type="dxa"/>
          </w:tcPr>
          <w:p w:rsidR="00274B2C" w:rsidRDefault="00274B2C" w:rsidP="000C2E61">
            <w:pPr>
              <w:pStyle w:val="a5"/>
              <w:jc w:val="both"/>
              <w:rPr>
                <w:rFonts w:ascii="Arial" w:hAnsi="Arial" w:cs="Arial"/>
                <w:b/>
                <w:color w:val="FFFFFF"/>
              </w:rPr>
            </w:pPr>
            <w:proofErr w:type="gramStart"/>
            <w:r w:rsidRPr="00B33AE0">
              <w:rPr>
                <w:rFonts w:ascii="Arial" w:hAnsi="Arial" w:cs="Arial"/>
                <w:b/>
                <w:bCs/>
                <w:szCs w:val="28"/>
              </w:rPr>
              <w:t>О</w:t>
            </w:r>
            <w:r w:rsidR="000C2E61">
              <w:rPr>
                <w:rFonts w:ascii="Arial" w:hAnsi="Arial" w:cs="Arial"/>
                <w:b/>
                <w:bCs/>
                <w:szCs w:val="28"/>
              </w:rPr>
              <w:t>б</w:t>
            </w:r>
            <w:r w:rsidRPr="00B33AE0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="000C2E61">
              <w:rPr>
                <w:rFonts w:ascii="Arial" w:hAnsi="Arial" w:cs="Arial"/>
                <w:b/>
                <w:bCs/>
                <w:szCs w:val="28"/>
              </w:rPr>
              <w:t xml:space="preserve">утверждении формы заявки на участие в аукционе в </w:t>
            </w:r>
            <w:r w:rsidR="000C2E61" w:rsidRPr="00B33AE0">
              <w:rPr>
                <w:rFonts w:ascii="Arial" w:hAnsi="Arial" w:cs="Arial"/>
                <w:b/>
                <w:bCs/>
                <w:szCs w:val="28"/>
              </w:rPr>
              <w:t>электронной форме</w:t>
            </w:r>
            <w:r w:rsidR="000C2E61">
              <w:rPr>
                <w:rFonts w:ascii="Arial" w:hAnsi="Arial" w:cs="Arial"/>
                <w:b/>
                <w:bCs/>
                <w:szCs w:val="28"/>
              </w:rPr>
              <w:t xml:space="preserve"> по</w:t>
            </w:r>
            <w:r w:rsidR="000C2E61" w:rsidRPr="00B33AE0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B33AE0">
              <w:rPr>
                <w:rFonts w:ascii="Arial" w:hAnsi="Arial" w:cs="Arial"/>
                <w:b/>
                <w:bCs/>
                <w:szCs w:val="28"/>
              </w:rPr>
              <w:t>продаже</w:t>
            </w:r>
            <w:proofErr w:type="gramEnd"/>
            <w:r w:rsidRPr="00B33AE0">
              <w:rPr>
                <w:rFonts w:ascii="Arial" w:hAnsi="Arial" w:cs="Arial"/>
                <w:b/>
                <w:bCs/>
                <w:szCs w:val="28"/>
              </w:rPr>
              <w:t xml:space="preserve"> муниципального имущества муниципального образования «Поселок Нижний Баскунчак» - </w:t>
            </w:r>
            <w:r w:rsidRPr="00B33AE0">
              <w:rPr>
                <w:rFonts w:ascii="Arial" w:hAnsi="Arial" w:cs="Arial"/>
                <w:b/>
                <w:szCs w:val="28"/>
              </w:rPr>
              <w:t>сооружения электроэнергетики с земельными участками по адресу: Астраханская область, Ахтубинский район, поселок Нижний Баскунчак</w:t>
            </w:r>
            <w:r w:rsidRPr="00B33AE0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</w:tc>
      </w:tr>
    </w:tbl>
    <w:p w:rsidR="0004363D" w:rsidRPr="00505173" w:rsidRDefault="0004363D" w:rsidP="0004363D">
      <w:pPr>
        <w:pStyle w:val="a5"/>
        <w:jc w:val="both"/>
        <w:rPr>
          <w:rFonts w:ascii="Arial" w:hAnsi="Arial" w:cs="Arial"/>
          <w:b/>
          <w:color w:val="FFFFFF"/>
        </w:rPr>
      </w:pPr>
    </w:p>
    <w:p w:rsidR="007B19A9" w:rsidRPr="0004363D" w:rsidRDefault="00EB5F92" w:rsidP="0004363D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C2E61">
        <w:rPr>
          <w:rFonts w:ascii="Arial" w:hAnsi="Arial" w:cs="Arial"/>
        </w:rPr>
        <w:t xml:space="preserve">В целях осуществления продажи </w:t>
      </w:r>
      <w:r w:rsidR="000C2E61" w:rsidRPr="000C2E61">
        <w:rPr>
          <w:rFonts w:ascii="Arial" w:hAnsi="Arial" w:cs="Arial"/>
          <w:bCs/>
          <w:szCs w:val="28"/>
        </w:rPr>
        <w:t>муниципального имущества муниципального образования «Поселок Нижний Баскунчак»</w:t>
      </w:r>
      <w:r w:rsidR="000C2E61">
        <w:rPr>
          <w:rFonts w:ascii="Arial" w:hAnsi="Arial" w:cs="Arial"/>
        </w:rPr>
        <w:t xml:space="preserve"> на аукционе в электронной форме, р</w:t>
      </w:r>
      <w:r w:rsidR="00274B2C" w:rsidRPr="00A62D5F">
        <w:rPr>
          <w:rFonts w:ascii="Arial" w:hAnsi="Arial" w:cs="Arial"/>
        </w:rPr>
        <w:t xml:space="preserve">уководствуясь </w:t>
      </w:r>
      <w:r w:rsidR="00274B2C">
        <w:rPr>
          <w:rFonts w:ascii="Arial" w:hAnsi="Arial" w:cs="Arial"/>
        </w:rPr>
        <w:t>Федеральными</w:t>
      </w:r>
      <w:r w:rsidR="00274B2C" w:rsidRPr="00B60187">
        <w:rPr>
          <w:rFonts w:ascii="Arial" w:hAnsi="Arial" w:cs="Arial"/>
        </w:rPr>
        <w:t xml:space="preserve"> закон</w:t>
      </w:r>
      <w:r w:rsidR="00274B2C">
        <w:rPr>
          <w:rFonts w:ascii="Arial" w:hAnsi="Arial" w:cs="Arial"/>
        </w:rPr>
        <w:t>ами</w:t>
      </w:r>
      <w:r w:rsidR="00274B2C" w:rsidRPr="00B60187">
        <w:rPr>
          <w:rFonts w:ascii="Arial" w:hAnsi="Arial" w:cs="Arial"/>
        </w:rPr>
        <w:t xml:space="preserve"> от 21.12.2001 N 178-ФЗ </w:t>
      </w:r>
      <w:r w:rsidR="009C3479">
        <w:rPr>
          <w:rFonts w:ascii="Arial" w:hAnsi="Arial" w:cs="Arial"/>
        </w:rPr>
        <w:t>«</w:t>
      </w:r>
      <w:r w:rsidR="00274B2C" w:rsidRPr="00B60187">
        <w:rPr>
          <w:rFonts w:ascii="Arial" w:hAnsi="Arial" w:cs="Arial"/>
        </w:rPr>
        <w:t>О приватизации государственного и муниципального имущества</w:t>
      </w:r>
      <w:r w:rsidR="009C3479">
        <w:rPr>
          <w:rFonts w:ascii="Arial" w:hAnsi="Arial" w:cs="Arial"/>
        </w:rPr>
        <w:t>»</w:t>
      </w:r>
      <w:r w:rsidR="00274B2C">
        <w:rPr>
          <w:rFonts w:ascii="Arial" w:hAnsi="Arial" w:cs="Arial"/>
        </w:rPr>
        <w:t xml:space="preserve">, </w:t>
      </w:r>
      <w:r w:rsidR="009C3479">
        <w:rPr>
          <w:rFonts w:ascii="Arial" w:hAnsi="Arial" w:cs="Arial"/>
        </w:rPr>
        <w:t>от 06.10.2003 N 131-ФЗ «</w:t>
      </w:r>
      <w:r w:rsidR="00274B2C" w:rsidRPr="00B60187">
        <w:rPr>
          <w:rFonts w:ascii="Arial" w:hAnsi="Arial" w:cs="Arial"/>
        </w:rPr>
        <w:t>Об общих принципах организации местного самоупр</w:t>
      </w:r>
      <w:r w:rsidR="00274B2C">
        <w:rPr>
          <w:rFonts w:ascii="Arial" w:hAnsi="Arial" w:cs="Arial"/>
        </w:rPr>
        <w:t>авления в Российской Федерации</w:t>
      </w:r>
      <w:r w:rsidR="009C3479">
        <w:rPr>
          <w:rFonts w:ascii="Arial" w:hAnsi="Arial" w:cs="Arial"/>
        </w:rPr>
        <w:t>»</w:t>
      </w:r>
      <w:r w:rsidR="00274B2C">
        <w:rPr>
          <w:rFonts w:ascii="Arial" w:hAnsi="Arial" w:cs="Arial"/>
        </w:rPr>
        <w:t xml:space="preserve">, </w:t>
      </w:r>
      <w:hyperlink r:id="rId8" w:history="1">
        <w:r w:rsidR="00274B2C">
          <w:rPr>
            <w:rFonts w:ascii="Arial" w:eastAsiaTheme="minorHAnsi" w:hAnsi="Arial" w:cs="Arial"/>
            <w:color w:val="0000FF"/>
            <w:lang w:eastAsia="en-US"/>
          </w:rPr>
          <w:t>Положение</w:t>
        </w:r>
      </w:hyperlink>
      <w:r w:rsidR="00274B2C">
        <w:rPr>
          <w:rFonts w:ascii="Arial" w:eastAsiaTheme="minorHAnsi" w:hAnsi="Arial" w:cs="Arial"/>
          <w:lang w:eastAsia="en-US"/>
        </w:rPr>
        <w:t xml:space="preserve">м об организации и проведении продажи государственного или муниципального имущества в электронной форме, утвержденным </w:t>
      </w:r>
      <w:r w:rsidR="00274B2C" w:rsidRPr="00B33AE0">
        <w:rPr>
          <w:rFonts w:ascii="Arial" w:hAnsi="Arial" w:cs="Arial"/>
        </w:rPr>
        <w:t>Постановление</w:t>
      </w:r>
      <w:r w:rsidR="00274B2C">
        <w:rPr>
          <w:rFonts w:ascii="Arial" w:hAnsi="Arial" w:cs="Arial"/>
        </w:rPr>
        <w:t>м</w:t>
      </w:r>
      <w:r w:rsidR="00274B2C" w:rsidRPr="00B33AE0">
        <w:rPr>
          <w:rFonts w:ascii="Arial" w:hAnsi="Arial" w:cs="Arial"/>
        </w:rPr>
        <w:t xml:space="preserve"> Правит</w:t>
      </w:r>
      <w:r w:rsidR="009C3479">
        <w:rPr>
          <w:rFonts w:ascii="Arial" w:hAnsi="Arial" w:cs="Arial"/>
        </w:rPr>
        <w:t>ельства РФ</w:t>
      </w:r>
      <w:proofErr w:type="gramEnd"/>
      <w:r w:rsidR="009C3479">
        <w:rPr>
          <w:rFonts w:ascii="Arial" w:hAnsi="Arial" w:cs="Arial"/>
        </w:rPr>
        <w:t xml:space="preserve"> от 27.08.2012 N 860 «</w:t>
      </w:r>
      <w:r w:rsidR="00274B2C" w:rsidRPr="00B33AE0">
        <w:rPr>
          <w:rFonts w:ascii="Arial" w:hAnsi="Arial" w:cs="Arial"/>
        </w:rPr>
        <w:t xml:space="preserve">Об организации и проведении продажи государственного или муниципального </w:t>
      </w:r>
      <w:r w:rsidR="00274B2C">
        <w:rPr>
          <w:rFonts w:ascii="Arial" w:hAnsi="Arial" w:cs="Arial"/>
        </w:rPr>
        <w:t>имущества в электронной форме</w:t>
      </w:r>
      <w:r w:rsidR="009C3479">
        <w:rPr>
          <w:rFonts w:ascii="Arial" w:hAnsi="Arial" w:cs="Arial"/>
        </w:rPr>
        <w:t>»</w:t>
      </w:r>
      <w:r w:rsidR="00274B2C">
        <w:rPr>
          <w:rFonts w:ascii="Arial" w:hAnsi="Arial" w:cs="Arial"/>
        </w:rPr>
        <w:t xml:space="preserve">, </w:t>
      </w:r>
      <w:r w:rsidR="00274B2C" w:rsidRPr="0004363D">
        <w:rPr>
          <w:rFonts w:ascii="Arial" w:hAnsi="Arial" w:cs="Arial"/>
        </w:rPr>
        <w:t>Решени</w:t>
      </w:r>
      <w:r w:rsidR="00274B2C">
        <w:rPr>
          <w:rFonts w:ascii="Arial" w:hAnsi="Arial" w:cs="Arial"/>
        </w:rPr>
        <w:t>ем</w:t>
      </w:r>
      <w:r w:rsidR="00274B2C" w:rsidRPr="0004363D">
        <w:rPr>
          <w:rFonts w:ascii="Arial" w:hAnsi="Arial" w:cs="Arial"/>
        </w:rPr>
        <w:t xml:space="preserve"> Совета муниципального образования «Поселок </w:t>
      </w:r>
      <w:r w:rsidR="00274B2C">
        <w:rPr>
          <w:rFonts w:ascii="Arial" w:hAnsi="Arial" w:cs="Arial"/>
        </w:rPr>
        <w:t>Нижний Баскунчак</w:t>
      </w:r>
      <w:r w:rsidR="00274B2C" w:rsidRPr="0004363D">
        <w:rPr>
          <w:rFonts w:ascii="Arial" w:hAnsi="Arial" w:cs="Arial"/>
        </w:rPr>
        <w:t xml:space="preserve">» от </w:t>
      </w:r>
      <w:r w:rsidR="00274B2C">
        <w:rPr>
          <w:rFonts w:ascii="Arial" w:hAnsi="Arial" w:cs="Arial"/>
        </w:rPr>
        <w:t>18.05.</w:t>
      </w:r>
      <w:r w:rsidR="00274B2C" w:rsidRPr="0004363D">
        <w:rPr>
          <w:rFonts w:ascii="Arial" w:hAnsi="Arial" w:cs="Arial"/>
        </w:rPr>
        <w:t>20</w:t>
      </w:r>
      <w:r w:rsidR="00274B2C">
        <w:rPr>
          <w:rFonts w:ascii="Arial" w:hAnsi="Arial" w:cs="Arial"/>
        </w:rPr>
        <w:t>21</w:t>
      </w:r>
      <w:r w:rsidR="00274B2C" w:rsidRPr="0004363D">
        <w:rPr>
          <w:rFonts w:ascii="Arial" w:hAnsi="Arial" w:cs="Arial"/>
        </w:rPr>
        <w:t xml:space="preserve">г. № </w:t>
      </w:r>
      <w:r w:rsidR="00274B2C">
        <w:rPr>
          <w:rFonts w:ascii="Arial" w:hAnsi="Arial" w:cs="Arial"/>
        </w:rPr>
        <w:t xml:space="preserve">14 </w:t>
      </w:r>
      <w:r w:rsidR="009C3479">
        <w:rPr>
          <w:rFonts w:ascii="Arial" w:hAnsi="Arial" w:cs="Arial"/>
        </w:rPr>
        <w:t>«</w:t>
      </w:r>
      <w:r w:rsidR="00274B2C" w:rsidRPr="00274B2C">
        <w:rPr>
          <w:rFonts w:ascii="Arial" w:hAnsi="Arial" w:cs="Arial"/>
          <w:bCs/>
          <w:szCs w:val="28"/>
        </w:rPr>
        <w:t xml:space="preserve">О продаже муниципального имущества муниципального образования «Поселок Нижний Баскунчак» - </w:t>
      </w:r>
      <w:r w:rsidR="00274B2C" w:rsidRPr="00274B2C">
        <w:rPr>
          <w:rFonts w:ascii="Arial" w:hAnsi="Arial" w:cs="Arial"/>
          <w:szCs w:val="28"/>
        </w:rPr>
        <w:t>сооружения электроэнергетики с земельными участками по адресу: Астраханская область, Ахтубинский район, поселок Нижний Баскунчак,</w:t>
      </w:r>
      <w:r w:rsidR="00274B2C" w:rsidRPr="00274B2C">
        <w:rPr>
          <w:rFonts w:ascii="Arial" w:hAnsi="Arial" w:cs="Arial"/>
          <w:bCs/>
          <w:szCs w:val="28"/>
        </w:rPr>
        <w:t xml:space="preserve"> на аукционе в электронной форме</w:t>
      </w:r>
      <w:r w:rsidR="009C3479">
        <w:rPr>
          <w:rFonts w:ascii="Arial" w:hAnsi="Arial" w:cs="Arial"/>
          <w:bCs/>
          <w:szCs w:val="28"/>
        </w:rPr>
        <w:t>»</w:t>
      </w:r>
      <w:r w:rsidR="007B19A9" w:rsidRPr="0004363D">
        <w:rPr>
          <w:rFonts w:ascii="Arial" w:hAnsi="Arial" w:cs="Arial"/>
        </w:rPr>
        <w:t xml:space="preserve">, </w:t>
      </w:r>
      <w:r w:rsidR="0004363D">
        <w:rPr>
          <w:rFonts w:ascii="Arial" w:hAnsi="Arial" w:cs="Arial"/>
        </w:rPr>
        <w:t>Уставом</w:t>
      </w:r>
      <w:r w:rsidR="007B19A9" w:rsidRPr="0004363D">
        <w:rPr>
          <w:rFonts w:ascii="Arial" w:hAnsi="Arial" w:cs="Arial"/>
        </w:rPr>
        <w:t xml:space="preserve"> муниципального образования «Поселок </w:t>
      </w:r>
      <w:r w:rsidR="0004363D">
        <w:rPr>
          <w:rFonts w:ascii="Arial" w:hAnsi="Arial" w:cs="Arial"/>
        </w:rPr>
        <w:t>Нижний Баскунчак</w:t>
      </w:r>
      <w:r w:rsidR="007B19A9" w:rsidRPr="0004363D">
        <w:rPr>
          <w:rFonts w:ascii="Arial" w:hAnsi="Arial" w:cs="Arial"/>
        </w:rPr>
        <w:t xml:space="preserve">», администрация муниципального образования «Поселок </w:t>
      </w:r>
      <w:r w:rsidR="0004363D">
        <w:rPr>
          <w:rFonts w:ascii="Arial" w:hAnsi="Arial" w:cs="Arial"/>
        </w:rPr>
        <w:t>Нижний Баскунчак</w:t>
      </w:r>
      <w:r w:rsidR="007B19A9" w:rsidRPr="0004363D">
        <w:rPr>
          <w:rFonts w:ascii="Arial" w:hAnsi="Arial" w:cs="Arial"/>
        </w:rPr>
        <w:t>»</w:t>
      </w:r>
    </w:p>
    <w:p w:rsidR="007B19A9" w:rsidRPr="0004363D" w:rsidRDefault="007B19A9" w:rsidP="0004363D">
      <w:pPr>
        <w:pStyle w:val="a5"/>
        <w:jc w:val="both"/>
        <w:rPr>
          <w:rFonts w:ascii="Arial" w:hAnsi="Arial" w:cs="Arial"/>
          <w:bCs/>
        </w:rPr>
      </w:pPr>
    </w:p>
    <w:p w:rsidR="007B19A9" w:rsidRDefault="007B19A9" w:rsidP="00274B2C">
      <w:pPr>
        <w:pStyle w:val="a5"/>
        <w:jc w:val="center"/>
        <w:rPr>
          <w:rFonts w:ascii="Arial" w:hAnsi="Arial" w:cs="Arial"/>
          <w:b/>
          <w:bCs/>
        </w:rPr>
      </w:pPr>
      <w:r w:rsidRPr="00B15570">
        <w:rPr>
          <w:rFonts w:ascii="Arial" w:hAnsi="Arial" w:cs="Arial"/>
          <w:b/>
          <w:bCs/>
        </w:rPr>
        <w:t>ПОСТАНОВЛЯЕТ:</w:t>
      </w:r>
    </w:p>
    <w:p w:rsidR="00F06AD7" w:rsidRPr="00870322" w:rsidRDefault="00F06AD7" w:rsidP="00274B2C">
      <w:pPr>
        <w:pStyle w:val="a5"/>
        <w:jc w:val="center"/>
        <w:rPr>
          <w:rFonts w:ascii="Arial" w:hAnsi="Arial" w:cs="Arial"/>
          <w:b/>
        </w:rPr>
      </w:pPr>
    </w:p>
    <w:p w:rsidR="008D4936" w:rsidRDefault="000C2E61" w:rsidP="00870322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Утвердить форму заявки на участие в аукционе в электронной форме по продаже </w:t>
      </w:r>
      <w:r w:rsidRPr="000C2E61">
        <w:rPr>
          <w:rFonts w:ascii="Arial" w:hAnsi="Arial" w:cs="Arial"/>
          <w:bCs/>
          <w:szCs w:val="28"/>
        </w:rPr>
        <w:t xml:space="preserve">муниципального имущества муниципального образования «Поселок Нижний Баскунчак» - </w:t>
      </w:r>
      <w:r w:rsidRPr="000C2E61">
        <w:rPr>
          <w:rFonts w:ascii="Arial" w:hAnsi="Arial" w:cs="Arial"/>
          <w:szCs w:val="28"/>
        </w:rPr>
        <w:t>сооружения электроэнергетики с земельными участками по адресу: Астраханская область, Ахтубинский район, поселок Нижний Баскунчак</w:t>
      </w:r>
      <w:r>
        <w:rPr>
          <w:rFonts w:ascii="Arial" w:hAnsi="Arial" w:cs="Arial"/>
          <w:szCs w:val="28"/>
        </w:rPr>
        <w:t xml:space="preserve"> (приложение №1 к настоящему Постановлению)</w:t>
      </w:r>
      <w:r w:rsidR="008D4936">
        <w:rPr>
          <w:rFonts w:ascii="Arial" w:hAnsi="Arial" w:cs="Arial"/>
          <w:szCs w:val="28"/>
        </w:rPr>
        <w:t>.</w:t>
      </w:r>
    </w:p>
    <w:p w:rsidR="007B19A9" w:rsidRPr="0004363D" w:rsidRDefault="007B19A9" w:rsidP="00B70777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04363D">
        <w:rPr>
          <w:rFonts w:ascii="Arial" w:hAnsi="Arial" w:cs="Arial"/>
          <w:color w:val="000000" w:themeColor="text1"/>
        </w:rPr>
        <w:t>Контроль за</w:t>
      </w:r>
      <w:proofErr w:type="gramEnd"/>
      <w:r w:rsidRPr="0004363D">
        <w:rPr>
          <w:rFonts w:ascii="Arial" w:hAnsi="Arial" w:cs="Arial"/>
          <w:color w:val="000000" w:themeColor="text1"/>
        </w:rPr>
        <w:t xml:space="preserve"> исполнением настоящего </w:t>
      </w:r>
      <w:r w:rsidR="00B70777">
        <w:rPr>
          <w:rFonts w:ascii="Arial" w:hAnsi="Arial" w:cs="Arial"/>
          <w:color w:val="000000" w:themeColor="text1"/>
        </w:rPr>
        <w:t>П</w:t>
      </w:r>
      <w:r w:rsidRPr="0004363D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7B19A9" w:rsidRPr="0004363D" w:rsidRDefault="007B19A9" w:rsidP="0004363D">
      <w:pPr>
        <w:pStyle w:val="a5"/>
        <w:jc w:val="both"/>
        <w:rPr>
          <w:rFonts w:ascii="Arial" w:hAnsi="Arial" w:cs="Arial"/>
        </w:rPr>
      </w:pPr>
    </w:p>
    <w:p w:rsidR="007B19A9" w:rsidRPr="0004363D" w:rsidRDefault="007B19A9" w:rsidP="0004363D">
      <w:pPr>
        <w:pStyle w:val="a5"/>
        <w:jc w:val="both"/>
        <w:rPr>
          <w:rFonts w:ascii="Arial" w:hAnsi="Arial" w:cs="Arial"/>
        </w:rPr>
      </w:pPr>
    </w:p>
    <w:p w:rsidR="00980B96" w:rsidRDefault="00980B96" w:rsidP="00FB2C2A">
      <w:pPr>
        <w:pStyle w:val="a5"/>
        <w:jc w:val="both"/>
        <w:rPr>
          <w:rFonts w:ascii="Arial" w:hAnsi="Arial" w:cs="Arial"/>
        </w:rPr>
      </w:pPr>
    </w:p>
    <w:p w:rsidR="00980B96" w:rsidRDefault="00980B96" w:rsidP="00FB2C2A">
      <w:pPr>
        <w:pStyle w:val="a5"/>
        <w:jc w:val="both"/>
        <w:rPr>
          <w:rFonts w:ascii="Arial" w:hAnsi="Arial" w:cs="Arial"/>
        </w:rPr>
      </w:pPr>
    </w:p>
    <w:p w:rsidR="00980B96" w:rsidRDefault="00980B96" w:rsidP="00FB2C2A">
      <w:pPr>
        <w:pStyle w:val="a5"/>
        <w:jc w:val="both"/>
        <w:rPr>
          <w:rFonts w:ascii="Arial" w:hAnsi="Arial" w:cs="Arial"/>
        </w:rPr>
      </w:pPr>
    </w:p>
    <w:p w:rsidR="00980B96" w:rsidRDefault="00980B96" w:rsidP="00FB2C2A">
      <w:pPr>
        <w:pStyle w:val="a5"/>
        <w:jc w:val="both"/>
        <w:rPr>
          <w:rFonts w:ascii="Arial" w:hAnsi="Arial" w:cs="Arial"/>
        </w:rPr>
      </w:pPr>
    </w:p>
    <w:p w:rsidR="00980B96" w:rsidRDefault="00980B96" w:rsidP="00FB2C2A">
      <w:pPr>
        <w:pStyle w:val="a5"/>
        <w:jc w:val="both"/>
        <w:rPr>
          <w:rFonts w:ascii="Arial" w:hAnsi="Arial" w:cs="Arial"/>
        </w:rPr>
      </w:pPr>
    </w:p>
    <w:p w:rsidR="00980B96" w:rsidRDefault="00980B96" w:rsidP="00FB2C2A">
      <w:pPr>
        <w:pStyle w:val="a5"/>
        <w:jc w:val="both"/>
        <w:rPr>
          <w:rFonts w:ascii="Arial" w:hAnsi="Arial" w:cs="Arial"/>
        </w:rPr>
      </w:pPr>
    </w:p>
    <w:p w:rsidR="00657861" w:rsidRDefault="000C2E61" w:rsidP="00FB2C2A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B19A9" w:rsidRPr="0004363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B19A9" w:rsidRPr="0004363D">
        <w:rPr>
          <w:rFonts w:ascii="Arial" w:hAnsi="Arial" w:cs="Arial"/>
        </w:rPr>
        <w:t xml:space="preserve"> </w:t>
      </w:r>
      <w:r w:rsidR="00980B96">
        <w:rPr>
          <w:rFonts w:ascii="Arial" w:hAnsi="Arial" w:cs="Arial"/>
        </w:rPr>
        <w:t>муниципального образования</w:t>
      </w:r>
      <w:r w:rsidR="007B19A9" w:rsidRPr="0004363D">
        <w:rPr>
          <w:rFonts w:ascii="Arial" w:hAnsi="Arial" w:cs="Arial"/>
        </w:rPr>
        <w:t xml:space="preserve"> </w:t>
      </w:r>
      <w:r w:rsidR="00150756">
        <w:rPr>
          <w:rFonts w:ascii="Arial" w:hAnsi="Arial" w:cs="Arial"/>
        </w:rPr>
        <w:t xml:space="preserve">            </w:t>
      </w:r>
      <w:r w:rsidR="00980B96">
        <w:rPr>
          <w:rFonts w:ascii="Arial" w:hAnsi="Arial" w:cs="Arial"/>
        </w:rPr>
        <w:t xml:space="preserve">                                       </w:t>
      </w:r>
      <w:r w:rsidR="00367AC2">
        <w:rPr>
          <w:rFonts w:ascii="Arial" w:hAnsi="Arial" w:cs="Arial"/>
        </w:rPr>
        <w:t>Е.</w:t>
      </w:r>
      <w:r>
        <w:rPr>
          <w:rFonts w:ascii="Arial" w:hAnsi="Arial" w:cs="Arial"/>
        </w:rPr>
        <w:t>М. Кушаналиев</w:t>
      </w:r>
    </w:p>
    <w:p w:rsidR="00353362" w:rsidRDefault="00353362" w:rsidP="00385E8C">
      <w:pPr>
        <w:pStyle w:val="a5"/>
        <w:jc w:val="right"/>
        <w:rPr>
          <w:rFonts w:ascii="Arial" w:hAnsi="Arial" w:cs="Arial"/>
        </w:rPr>
      </w:pPr>
    </w:p>
    <w:p w:rsidR="00353362" w:rsidRDefault="00353362" w:rsidP="00385E8C">
      <w:pPr>
        <w:pStyle w:val="a5"/>
        <w:jc w:val="right"/>
        <w:rPr>
          <w:rFonts w:ascii="Arial" w:hAnsi="Arial" w:cs="Arial"/>
        </w:rPr>
      </w:pPr>
    </w:p>
    <w:p w:rsidR="007326C0" w:rsidRDefault="007326C0" w:rsidP="00385E8C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7326C0" w:rsidRDefault="00980B96" w:rsidP="007326C0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7326C0">
        <w:rPr>
          <w:rFonts w:ascii="Arial" w:hAnsi="Arial" w:cs="Arial"/>
        </w:rPr>
        <w:t xml:space="preserve"> Постановлению администрации</w:t>
      </w:r>
    </w:p>
    <w:p w:rsidR="00980B96" w:rsidRDefault="007326C0" w:rsidP="00C617DD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МО «Поселок Нижний Баскунчак»</w:t>
      </w:r>
      <w:r w:rsidR="00C617DD">
        <w:rPr>
          <w:rFonts w:ascii="Arial" w:hAnsi="Arial" w:cs="Arial"/>
        </w:rPr>
        <w:t xml:space="preserve"> </w:t>
      </w:r>
    </w:p>
    <w:p w:rsidR="007326C0" w:rsidRDefault="00C617DD" w:rsidP="00C617DD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326C0">
        <w:rPr>
          <w:rFonts w:ascii="Arial" w:hAnsi="Arial" w:cs="Arial"/>
        </w:rPr>
        <w:t xml:space="preserve">т </w:t>
      </w:r>
      <w:r w:rsidR="00980B96">
        <w:rPr>
          <w:rFonts w:ascii="Arial" w:hAnsi="Arial" w:cs="Arial"/>
        </w:rPr>
        <w:t>0</w:t>
      </w:r>
      <w:r w:rsidR="000C2E61">
        <w:rPr>
          <w:rFonts w:ascii="Arial" w:hAnsi="Arial" w:cs="Arial"/>
        </w:rPr>
        <w:t>5</w:t>
      </w:r>
      <w:r w:rsidR="00980B96">
        <w:rPr>
          <w:rFonts w:ascii="Arial" w:hAnsi="Arial" w:cs="Arial"/>
        </w:rPr>
        <w:t>.0</w:t>
      </w:r>
      <w:r w:rsidR="000C2E61">
        <w:rPr>
          <w:rFonts w:ascii="Arial" w:hAnsi="Arial" w:cs="Arial"/>
        </w:rPr>
        <w:t>7</w:t>
      </w:r>
      <w:r w:rsidR="007326C0">
        <w:rPr>
          <w:rFonts w:ascii="Arial" w:hAnsi="Arial" w:cs="Arial"/>
        </w:rPr>
        <w:t>.20</w:t>
      </w:r>
      <w:r w:rsidR="00980B96">
        <w:rPr>
          <w:rFonts w:ascii="Arial" w:hAnsi="Arial" w:cs="Arial"/>
        </w:rPr>
        <w:t>21</w:t>
      </w:r>
      <w:r w:rsidR="007326C0">
        <w:rPr>
          <w:rFonts w:ascii="Arial" w:hAnsi="Arial" w:cs="Arial"/>
        </w:rPr>
        <w:t xml:space="preserve">г. № </w:t>
      </w:r>
      <w:r w:rsidR="000C2E61">
        <w:rPr>
          <w:rFonts w:ascii="Arial" w:hAnsi="Arial" w:cs="Arial"/>
        </w:rPr>
        <w:t>92</w:t>
      </w:r>
    </w:p>
    <w:p w:rsidR="00537878" w:rsidRDefault="00537878" w:rsidP="00537878">
      <w:pPr>
        <w:widowControl w:val="0"/>
        <w:tabs>
          <w:tab w:val="left" w:pos="10199"/>
        </w:tabs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37878" w:rsidRPr="00537878" w:rsidRDefault="00537878" w:rsidP="00537878">
      <w:pPr>
        <w:widowControl w:val="0"/>
        <w:tabs>
          <w:tab w:val="left" w:pos="10199"/>
        </w:tabs>
        <w:suppressAutoHyphens/>
        <w:spacing w:after="0" w:line="240" w:lineRule="auto"/>
        <w:ind w:right="-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Оператору электронной площадки -</w:t>
      </w:r>
    </w:p>
    <w:p w:rsidR="00537878" w:rsidRPr="00537878" w:rsidRDefault="00537878" w:rsidP="005378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АО «Агентство по государственному заказу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37878">
        <w:rPr>
          <w:rFonts w:ascii="Arial" w:eastAsia="Times New Roman" w:hAnsi="Arial" w:cs="Arial"/>
          <w:sz w:val="24"/>
          <w:szCs w:val="24"/>
          <w:lang w:eastAsia="ar-SA"/>
        </w:rPr>
        <w:t>Республики Татарстан»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b/>
          <w:sz w:val="24"/>
          <w:szCs w:val="24"/>
          <w:lang w:eastAsia="ru-RU"/>
        </w:rPr>
        <w:t>ЗАЯВКА НА УЧАСТИЕ В АУКЦИОНЕ</w:t>
      </w: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b/>
          <w:sz w:val="24"/>
          <w:szCs w:val="24"/>
          <w:lang w:eastAsia="ru-RU"/>
        </w:rPr>
        <w:t>В ЭЛЕКТРОННОЙ ФОРМЕ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«___» ___________ 2021г.</w:t>
      </w:r>
    </w:p>
    <w:p w:rsidR="00537878" w:rsidRPr="00537878" w:rsidRDefault="00537878" w:rsidP="005378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878" w:rsidRPr="00537878" w:rsidRDefault="00537878" w:rsidP="0053787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юридического лица с указанием организационно-</w:t>
      </w:r>
    </w:p>
    <w:p w:rsidR="00537878" w:rsidRPr="00537878" w:rsidRDefault="00537878" w:rsidP="0053787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правовой формы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__________________________________________________________________, </w:t>
      </w:r>
    </w:p>
    <w:p w:rsidR="00537878" w:rsidRPr="00537878" w:rsidRDefault="00537878" w:rsidP="005378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537878">
        <w:rPr>
          <w:rFonts w:ascii="Arial" w:eastAsia="Times New Roman" w:hAnsi="Arial" w:cs="Arial"/>
          <w:b/>
          <w:i/>
          <w:sz w:val="16"/>
          <w:szCs w:val="16"/>
          <w:lang w:eastAsia="ru-RU"/>
        </w:rPr>
        <w:t>(для юридических лиц)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Серия______________№________, дата регистрации «___»_____________</w:t>
      </w:r>
      <w:proofErr w:type="gramStart"/>
      <w:r w:rsidRPr="0053787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5378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Орган, осуществивший регистрацию __________________________________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Место выдачи ______________________________________________________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Основной государственный регистрационный номер (ОГРН)______________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ИНН__________________ КПП_______________________________________</w:t>
      </w: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отчество/наименование претендента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537878">
        <w:rPr>
          <w:rFonts w:ascii="Arial" w:eastAsia="Times New Roman" w:hAnsi="Arial" w:cs="Arial"/>
          <w:b/>
          <w:i/>
          <w:sz w:val="16"/>
          <w:szCs w:val="16"/>
          <w:lang w:eastAsia="ru-RU"/>
        </w:rPr>
        <w:t>(для физических лиц/ИП)</w:t>
      </w: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Серия_________________№________, </w:t>
      </w:r>
      <w:proofErr w:type="gramStart"/>
      <w:r w:rsidRPr="00537878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 «____»____________________г.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_____________________________________код подразделения_____________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537878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(кем </w:t>
      </w:r>
      <w:proofErr w:type="gramStart"/>
      <w:r w:rsidRPr="00537878">
        <w:rPr>
          <w:rFonts w:ascii="Arial" w:eastAsia="Times New Roman" w:hAnsi="Arial" w:cs="Arial"/>
          <w:i/>
          <w:sz w:val="16"/>
          <w:szCs w:val="16"/>
          <w:lang w:eastAsia="ru-RU"/>
        </w:rPr>
        <w:t>выдан</w:t>
      </w:r>
      <w:proofErr w:type="gramEnd"/>
      <w:r w:rsidRPr="00537878"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ИНН__________________________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принимая решение об участии в аукционе по продаже муниципального </w:t>
      </w:r>
      <w:r w:rsidRPr="00537878">
        <w:rPr>
          <w:rFonts w:ascii="Arial" w:hAnsi="Arial" w:cs="Arial"/>
          <w:sz w:val="24"/>
          <w:szCs w:val="24"/>
        </w:rPr>
        <w:t xml:space="preserve">имущества муниципального образования </w:t>
      </w:r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«Поселок Нижний Баскунчак» - сооружения электроэнергетики с земельными участками, на аукционе в электронной форме, </w:t>
      </w:r>
      <w:proofErr w:type="gramStart"/>
      <w:r w:rsidRPr="0053787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 №1 и Приложения №2.</w:t>
      </w:r>
      <w:r w:rsidRPr="00537878"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  <w:t xml:space="preserve">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position w:val="14"/>
          <w:lang w:eastAsia="ar-SA"/>
        </w:rPr>
      </w:pPr>
      <w:r w:rsidRPr="00537878">
        <w:rPr>
          <w:rFonts w:ascii="Arial" w:eastAsia="Times New Roman" w:hAnsi="Arial" w:cs="Arial"/>
          <w:b/>
          <w:position w:val="14"/>
          <w:lang w:eastAsia="ar-SA"/>
        </w:rPr>
        <w:t>Приложение №1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44"/>
        <w:gridCol w:w="1883"/>
        <w:gridCol w:w="2926"/>
        <w:gridCol w:w="2410"/>
        <w:gridCol w:w="2410"/>
      </w:tblGrid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№ 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п</w:t>
            </w:r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/п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Наименование </w:t>
            </w:r>
          </w:p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объекта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Место нахождения объекта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Кадастровый </w:t>
            </w:r>
          </w:p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номер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Площадь/</w:t>
            </w:r>
          </w:p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протяженность</w:t>
            </w:r>
          </w:p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кв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.м</w:t>
            </w:r>
            <w:proofErr w:type="spellEnd"/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/м</w:t>
            </w:r>
          </w:p>
        </w:tc>
      </w:tr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1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КТПН 630/10/0,4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Астраханская область, район Ахтубинский, п. </w:t>
            </w: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lastRenderedPageBreak/>
              <w:t>Нижний Баскунчак, в районе перекрестка ул. М. Горького и ул. Чернышевского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lastRenderedPageBreak/>
              <w:t>30:01:060203:5135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7,6/-</w:t>
            </w:r>
          </w:p>
        </w:tc>
      </w:tr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ТП 250/10/0,4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Астраханская область, Ахтубинский район, пос. Нижний Баскунчак, в районе перекрестка ул. Пугачева и пер. Джамбула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30:01:060203:5134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9/-</w:t>
            </w:r>
          </w:p>
        </w:tc>
      </w:tr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Сооружение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Астраханская область, район Ахтубинский, п. Нижний Баскунчак, на территории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р.п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. Нижний Баскунчак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30:01:000000:817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-/5550</w:t>
            </w:r>
          </w:p>
        </w:tc>
      </w:tr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4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ВЛ</w:t>
            </w:r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 -0,4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Астраханская область, район Ахтубинский,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рп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 Нижний Баскунчак, на территории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рп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. Нижний Баскунчак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30:01:000000:812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-/24847</w:t>
            </w:r>
          </w:p>
        </w:tc>
      </w:tr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5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КТПН 630/10/0,4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Астраханская область, Ахтубинский район, пос. Нижний Баскунчак, в районе перекрестка ул. Красная и ул. Молодой Гвардии в районе Центрального склад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а ООО</w:t>
            </w:r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 «Руссоль»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30:01:060204:450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10,5/-</w:t>
            </w:r>
          </w:p>
        </w:tc>
      </w:tr>
      <w:tr w:rsidR="00537878" w:rsidRPr="00537878" w:rsidTr="00831E8A"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6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ТП 2 400/10/0,4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Астраханская область, Ахтубинский район, пос. Нижний Баскунчак, в районе дома № 5 тер. Микрорайон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30:01:060201:226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34,9/-</w:t>
            </w:r>
          </w:p>
        </w:tc>
      </w:tr>
      <w:tr w:rsidR="00537878" w:rsidRPr="00537878" w:rsidTr="00831E8A">
        <w:trPr>
          <w:trHeight w:val="459"/>
        </w:trPr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7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КТПН 250/10/0,4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Астраханская область, Ахтубинский район, пос. Нижний Баскунчак, в районе дома № 10 тер. Микрорайон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30:01:060201:225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6,5/-</w:t>
            </w:r>
          </w:p>
        </w:tc>
      </w:tr>
      <w:tr w:rsidR="00537878" w:rsidRPr="00537878" w:rsidTr="00831E8A">
        <w:trPr>
          <w:trHeight w:val="656"/>
        </w:trPr>
        <w:tc>
          <w:tcPr>
            <w:tcW w:w="544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8</w:t>
            </w:r>
          </w:p>
        </w:tc>
        <w:tc>
          <w:tcPr>
            <w:tcW w:w="1883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Воздушная линия 10кВ с установкой КТП 400кВа</w:t>
            </w:r>
          </w:p>
        </w:tc>
        <w:tc>
          <w:tcPr>
            <w:tcW w:w="2926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Астраханская область, район Ахтубинский,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рп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 xml:space="preserve">. Нижний Баскунчак 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30:01:060204:447</w:t>
            </w:r>
          </w:p>
        </w:tc>
        <w:tc>
          <w:tcPr>
            <w:tcW w:w="2410" w:type="dxa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Cs w:val="24"/>
                <w:lang w:eastAsia="ar-SA"/>
              </w:rPr>
              <w:t>-/600</w:t>
            </w:r>
          </w:p>
        </w:tc>
      </w:tr>
    </w:tbl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</w:pP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</w:pPr>
    </w:p>
    <w:p w:rsidR="00537878" w:rsidRPr="00537878" w:rsidRDefault="00537878" w:rsidP="00537878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position w:val="14"/>
          <w:lang w:eastAsia="ar-SA"/>
        </w:rPr>
      </w:pPr>
      <w:r w:rsidRPr="00537878">
        <w:rPr>
          <w:rFonts w:ascii="Arial" w:eastAsia="Times New Roman" w:hAnsi="Arial" w:cs="Arial"/>
          <w:b/>
          <w:position w:val="14"/>
          <w:lang w:eastAsia="ar-SA"/>
        </w:rPr>
        <w:t>Приложение №2</w:t>
      </w:r>
    </w:p>
    <w:tbl>
      <w:tblPr>
        <w:tblStyle w:val="a7"/>
        <w:tblW w:w="9961" w:type="dxa"/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2695"/>
        <w:gridCol w:w="2403"/>
        <w:gridCol w:w="2345"/>
      </w:tblGrid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п</w:t>
            </w:r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Наименование </w:t>
            </w:r>
          </w:p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Место нахождения объекта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Кадастровый </w:t>
            </w:r>
          </w:p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Площадь (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кв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)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Астраханская область, Ахтубинский район, п. Нижний Баскунчак, на территории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рп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. Нижний Баскунчак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30:01:000000:1139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51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Астраханская область, Ахтубинский район, п. Нижний Баскунчак, в районе дома № 5 тер. Микрорайон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30:01:060201:363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61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Астраханская область, район Ахтубинский, п. Нижний Баскунчак, в районе перекрестка ул. М. Горького и ул. Чернышевского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30:01:060203:5452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22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Астраханская область, Ахтубинский район, п. Нижний Баскунчак, в районе перекрестка ул. Пугачева и пер. Джамбула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30:01:060203:5449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25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vertAlign w:val="superscript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(примечание 1)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Астраханская область, Ахтубинский район, п. Нижний Баскунчак, на территории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р.п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. </w:t>
            </w: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lastRenderedPageBreak/>
              <w:t>Нижний Баскунчак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lastRenderedPageBreak/>
              <w:t>30:01:000000:1141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Астраханская область, Ахтубинский район, п. Нижний Баскунчак, в районе перекрестка ул. Красная и ул. Молодой Гвардии в районе Центрального склад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 ООО</w:t>
            </w:r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«Руссоль»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30:01:060204:572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11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Астраханская область, Ахтубинский район, п. Нижний Баскунчак, в районе перекрестка ул. Красная и ул. Молодой Гвардии в районе Центрального склад</w:t>
            </w:r>
            <w:proofErr w:type="gram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 ООО</w:t>
            </w:r>
            <w:proofErr w:type="gram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«Руссоль»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30:01:060204:571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32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Астраханская область, Ахтубинский район, п. Нижний Баскунчак, на территории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р.п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. Нижний Баскунчак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30:01:060302:483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4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(примечание 2)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Астраханская область, Ахтубинский район, п. Нижний Баскунчак, на территории </w:t>
            </w:r>
            <w:proofErr w:type="spellStart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р.п</w:t>
            </w:r>
            <w:proofErr w:type="spellEnd"/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. Нижний Баскунчак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30:01:060302:482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Астраханская область, </w:t>
            </w: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lastRenderedPageBreak/>
              <w:t>Ахтубинский район, п. Нижний Баскунчак, в районе дома № 10 тер. Микрорайон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lastRenderedPageBreak/>
              <w:t>30:01:060201:364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30 </w:t>
            </w:r>
          </w:p>
        </w:tc>
      </w:tr>
      <w:tr w:rsidR="00537878" w:rsidRPr="00537878" w:rsidTr="00831E8A">
        <w:tc>
          <w:tcPr>
            <w:tcW w:w="54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97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 Земельный участок </w:t>
            </w:r>
          </w:p>
        </w:tc>
        <w:tc>
          <w:tcPr>
            <w:tcW w:w="269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Астраханская область, Ахтубинский район, п. Нижний Баскунчак</w:t>
            </w:r>
          </w:p>
        </w:tc>
        <w:tc>
          <w:tcPr>
            <w:tcW w:w="2403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>30:01:060204:406</w:t>
            </w:r>
          </w:p>
        </w:tc>
        <w:tc>
          <w:tcPr>
            <w:tcW w:w="2345" w:type="dxa"/>
            <w:vAlign w:val="center"/>
          </w:tcPr>
          <w:p w:rsidR="00537878" w:rsidRPr="00537878" w:rsidRDefault="00537878" w:rsidP="00831E8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</w:pPr>
            <w:r w:rsidRPr="00537878">
              <w:rPr>
                <w:rFonts w:ascii="Arial" w:eastAsia="Times New Roman" w:hAnsi="Arial" w:cs="Arial"/>
                <w:b/>
                <w:position w:val="14"/>
                <w:sz w:val="24"/>
                <w:szCs w:val="24"/>
                <w:lang w:eastAsia="ar-SA"/>
              </w:rPr>
              <w:t xml:space="preserve">4583 </w:t>
            </w:r>
          </w:p>
        </w:tc>
      </w:tr>
    </w:tbl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</w:pP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b/>
          <w:position w:val="14"/>
          <w:sz w:val="24"/>
          <w:szCs w:val="24"/>
          <w:lang w:eastAsia="ar-SA"/>
        </w:rPr>
        <w:t>Примечания: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1. На часть земельного участка с учетным номером 30:01:000000:1141/1, площадью 0,9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кв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.м</w:t>
      </w:r>
      <w:proofErr w:type="spellEnd"/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установлены ограничения прав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24.02.2009г. №160 - в охранных зонах (далее-ОЗ) запрещается осуществлять любые действия, которые могут нарушить безопасную работу объектов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хоз-ва, в том числе привести к их повреждению или уничтожению, и (или)повлечь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а) набрасывать на провода и опоры воздушных линий электропередачи (далее-ВЛЭ) посторонние предметы, а также подниматься на опоры ВЛЭ;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б) размещать любые объекты и предметы (материалы) в пределах созданных в соответствии с требованиями нормативно-технических док-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ов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проходов и подъездов для доступа к объектам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хоз-ва,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эл.сетевого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хоз-ва, без создания необходимых для такого доступа проходов и подъездов;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етях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распределительных устройств, подстанций, ВЛЭ, а также в ОЗ кабельных линий электропередачи (далее-КЛЭ);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г) размещать свалки;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подземных КЛЭ).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lastRenderedPageBreak/>
        <w:tab/>
        <w:t xml:space="preserve">В ОЗ, установленных для объектов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хозяйства напряжением свыше 1000 вольт, помимо действий, предусмотренных выше, запрещается: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а) складировать или размещать хранилища любых, в том числе горюче-смазочных, материалов;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в) использовать (запускать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)л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юбые летательные аппараты, в том числе воздушных змеев, спортивные модели летательных аппаратов (в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г) бросать якоря с судов и осуществлять их проход с отданными якорями, цепями, лотами, волокушами и тралами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подводных 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д) осуществлять проход судов с поднятыми стрелами кранов и других механизмо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в(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 ОЗ ВЛЭ).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В пределах ОЗ без письменного решения о согласовании сетевых организаций юр. и физ. лицам запрещаются: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а) строительство, капитальный ремонт, реконструкция или снос зданий и сооружений;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б) горные, взрывные, мелиоративные работы, в том числе связанные с временным затоплением земель;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в) посадка и вырубка деревьев и кустарников;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подводных 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ВЛЭ через водоемы 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менее минимально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допустимого расстояния, в том числе с учетом максимального уровня подъема воды при паводке;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е) проезд машин и механизмов, имеющих общую высоту с грузом или без груза от поверхности дороги более 4,5 м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.(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ж) земляные работы на глубине более 0,3 м. (на вспахиваемых землях на глубине более 0,45 м.), а также планировка грунта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подземных 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з) полив с/х культур в случае, если высота струи воды может составить свыше 3 м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.(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и) полевые с/х работы с применением с/х машин и оборудования высотой более 4 м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.(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в ОЗ ВЛЭ)или полевые с/х работы, связанные с вспашкой земли (в ОЗ КЛЭ).;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Реестровый номер границы: 30:01-6.307; Вид объекта реестра границ: Зона с особыми условиями использования территории; Вид зоны по документу: Охранная </w:t>
      </w: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lastRenderedPageBreak/>
        <w:t xml:space="preserve">зона 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ВЛ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10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кВ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ф.3 Н. Баскунчак; Тип зоны: Охранная зона инженерных коммуникаций.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2. Земельный участок полностью расположен в границах зоны с реестровым номером 30:01-6.307 от 17.09.2019 установлены ограничения использования земельного участка в пределах зоны: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24.02.2009г. №160 - в охранных зонах (далее-ОЗ) запрещается осуществлять любые действия, которые могут нарушить безопасную работу объектов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хоз-ва,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а) набрасывать на провода и опоры воздушных линий электропередачи (далее-ВЛЭ) посторонние предметы, а также подниматься на опоры ВЛЭ;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б) размещать любые объекты и предметы (материалы) в пределах созданных в соответствии с требованиями нормативно-технических док-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ов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проходов и подъездов для доступа к объектам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хоз-ва,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эл.сетевого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хоз-ва, без создания необходимых для такого доступа проходов и подъездов;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етях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распределительных устройств, подстанций, ВЛЭ, а также в ОЗ кабельных линий электропередачи (далее-КЛЭ);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г) размещать свалки;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в(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в ОЗ подземных КЛЭ).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В ОЗ, установленных для объектов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эл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.с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етевого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хозяйства напряжением свыше 1000 вольт, помимо действий, предусмотренных выше, запрещается: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а) складировать или размещать хранилища любых, в том числе горюче-смазочных, материалов;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lastRenderedPageBreak/>
        <w:tab/>
        <w:t>в) использовать (запускать) любые летательные аппараты, в том числе воздушных змеев, спортивные модели летательных аппаратов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г) бросать якоря с судов и осуществлять их проход с отданными якорями, цепями, лотами, волокушами и тралами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подводных 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д) осуществлять проход судов с поднятыми стрелами кранов и других механизмов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ВЛЭ).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В пределах ОЗ без письменного решения о согласовании сетевых организаций юр. и физ. лицам запрещаются: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а) строительство, капитальный ремонт, реконструкция или снос зданий и сооружений;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б) горные, взрывные, мелиоративные работы, в том числе связанные с временным затоплением земель;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в) посадка и вырубка деревьев и кустарников;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г) дноуглубительные, землечерпальные и 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погрузочно- разгрузочные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работы, добыча рыбы, других водных животных и растений придонными орудиями лова, устройство водопоев, колка и заготовка льда (в ОЗ подводных 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ВЛЭ через водоемы 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менее минимально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допустимого расстояния, в том числе с учетом максимального уровня подъема воды при паводке; 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е) проезд машин и механизмов, имеющих общую высоту с грузом или без груза от поверхности дороги более 4,5 м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.(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ж) земляные работы на глубине более 0,3 м. (на вспахиваемых землях на глубине более 0,45 м.), а также планировка грунта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подземных КЛЭ);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з) полив с/х культур в случае, если высота струи воды может составить свыше 3 м.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ВЛЭ);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>и) полевые с/х работы с применением с/х машин и оборудования высотой более 4 м. (в ОЗ ВЛЭ) или полевые с/х работы, связанные с вспашкой земли (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ОЗ КЛЭ).</w:t>
      </w: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position w:val="14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ab/>
        <w:t xml:space="preserve">Охранная зона </w:t>
      </w:r>
      <w:proofErr w:type="gram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ВЛ</w:t>
      </w:r>
      <w:proofErr w:type="gram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10 </w:t>
      </w:r>
      <w:proofErr w:type="spellStart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>кВ</w:t>
      </w:r>
      <w:proofErr w:type="spellEnd"/>
      <w:r w:rsidRPr="00537878">
        <w:rPr>
          <w:rFonts w:ascii="Arial" w:eastAsia="Times New Roman" w:hAnsi="Arial" w:cs="Arial"/>
          <w:position w:val="14"/>
          <w:sz w:val="24"/>
          <w:szCs w:val="24"/>
          <w:lang w:eastAsia="ar-SA"/>
        </w:rPr>
        <w:t xml:space="preserve"> ф.3 Н. Баскунчак, тип: Охранная зона инженерных коммуникаций.</w:t>
      </w:r>
    </w:p>
    <w:p w:rsidR="00353362" w:rsidRDefault="00353362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878" w:rsidRPr="00537878" w:rsidRDefault="00537878" w:rsidP="005378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b/>
          <w:sz w:val="24"/>
          <w:szCs w:val="24"/>
          <w:lang w:eastAsia="ru-RU"/>
        </w:rPr>
        <w:t>Местонахождение имущества:</w:t>
      </w:r>
      <w:r w:rsidRPr="00537878">
        <w:rPr>
          <w:rFonts w:ascii="Arial" w:eastAsia="Times New Roman" w:hAnsi="Arial" w:cs="Arial"/>
          <w:sz w:val="24"/>
          <w:szCs w:val="24"/>
          <w:lang w:eastAsia="ru-RU"/>
        </w:rPr>
        <w:t xml:space="preserve"> Астраханская область, Ахтубинский район, поселок Нижний Баскунчак.</w:t>
      </w: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35pt;margin-top:.55pt;width:50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Sp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"/>
        </w:pict>
      </w:r>
      <w:r w:rsidRPr="00537878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ru-RU"/>
        </w:rPr>
        <w:t>обязуюсь: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 xml:space="preserve">1) соблюдать условия продажи, содержащиеся в информационном сообщении о проведении аукциона, размещенном на сайтах в сети «Интернет»: </w:t>
      </w:r>
      <w:r w:rsidRPr="005378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53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Pr="005378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torgi</w:t>
      </w:r>
      <w:proofErr w:type="spellEnd"/>
      <w:r w:rsidRPr="0053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5378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gov</w:t>
      </w:r>
      <w:proofErr w:type="spellEnd"/>
      <w:r w:rsidRPr="0053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5378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53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53787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353362">
        <w:rPr>
          <w:rFonts w:ascii="Arial" w:eastAsia="Times New Roman" w:hAnsi="Arial" w:cs="Arial"/>
          <w:sz w:val="24"/>
          <w:szCs w:val="24"/>
          <w:lang w:eastAsia="ar-SA"/>
        </w:rPr>
        <w:t>https://</w:t>
      </w:r>
      <w:r w:rsidR="00353362" w:rsidRPr="00980B96">
        <w:rPr>
          <w:rFonts w:ascii="Arial" w:hAnsi="Arial" w:cs="Arial"/>
        </w:rPr>
        <w:t>адм-нижний-баскунчак</w:t>
      </w:r>
      <w:proofErr w:type="gramStart"/>
      <w:r w:rsidR="00353362" w:rsidRPr="00980B96">
        <w:rPr>
          <w:rFonts w:ascii="Arial" w:hAnsi="Arial" w:cs="Arial"/>
        </w:rPr>
        <w:t>.р</w:t>
      </w:r>
      <w:proofErr w:type="gramEnd"/>
      <w:r w:rsidR="00353362" w:rsidRPr="00980B96">
        <w:rPr>
          <w:rFonts w:ascii="Arial" w:hAnsi="Arial" w:cs="Arial"/>
        </w:rPr>
        <w:t>ф</w:t>
      </w:r>
      <w:r w:rsidRPr="00353362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53787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3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 электронной площадке sale.zakazrf.ru, </w:t>
      </w:r>
      <w:r w:rsidRPr="00537878">
        <w:rPr>
          <w:rFonts w:ascii="Arial" w:hAnsi="Arial" w:cs="Arial"/>
          <w:sz w:val="24"/>
          <w:szCs w:val="24"/>
        </w:rPr>
        <w:t>а также порядок продажи муниципального имущества, установленный Положением, утвержденным постановлением Правительства РФ от 27.08.2012 № 860;</w:t>
      </w:r>
    </w:p>
    <w:p w:rsidR="00537878" w:rsidRPr="00537878" w:rsidRDefault="00537878" w:rsidP="0053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2) в случае признания победителем аукциона заключить с Продавцом  договор купли-продажи не позднее чем через 5 (пять) рабочих дней с даты проведения продажи имущества и провести оплату стоимости имущества Продавцу, установленную по результатам аукциона, в течени</w:t>
      </w:r>
      <w:proofErr w:type="gramStart"/>
      <w:r w:rsidRPr="00537878">
        <w:rPr>
          <w:rFonts w:ascii="Arial" w:eastAsia="Times New Roman" w:hAnsi="Arial" w:cs="Arial"/>
          <w:sz w:val="24"/>
          <w:szCs w:val="24"/>
          <w:lang w:eastAsia="ar-SA"/>
        </w:rPr>
        <w:t>и</w:t>
      </w:r>
      <w:proofErr w:type="gramEnd"/>
      <w:r w:rsidRPr="00537878">
        <w:rPr>
          <w:rFonts w:ascii="Arial" w:eastAsia="Times New Roman" w:hAnsi="Arial" w:cs="Arial"/>
          <w:sz w:val="24"/>
          <w:szCs w:val="24"/>
          <w:lang w:eastAsia="ar-SA"/>
        </w:rPr>
        <w:t xml:space="preserve"> 10 (десяти) рабочих дней после заключения договора купли-продажи.</w:t>
      </w:r>
    </w:p>
    <w:p w:rsidR="00537878" w:rsidRPr="00537878" w:rsidRDefault="00537878" w:rsidP="00537878">
      <w:pPr>
        <w:pStyle w:val="Standard"/>
        <w:spacing w:before="240" w:after="240"/>
        <w:jc w:val="both"/>
        <w:outlineLvl w:val="0"/>
        <w:rPr>
          <w:rFonts w:ascii="Arial" w:hAnsi="Arial" w:cs="Arial"/>
        </w:rPr>
      </w:pPr>
      <w:r w:rsidRPr="00537878">
        <w:rPr>
          <w:rFonts w:ascii="Arial" w:hAnsi="Arial" w:cs="Arial"/>
          <w:bCs/>
          <w:lang w:eastAsia="en-US"/>
        </w:rPr>
        <w:t xml:space="preserve">Претендент </w:t>
      </w:r>
      <w:r w:rsidRPr="00537878">
        <w:rPr>
          <w:rFonts w:ascii="Arial" w:eastAsia="Calibri" w:hAnsi="Arial" w:cs="Arial"/>
          <w:bCs/>
        </w:rPr>
        <w:t xml:space="preserve">подтверждает, что на дату подписания настоящей заявки он ознакомлен с Регламентом электронной площадки </w:t>
      </w:r>
      <w:r w:rsidRPr="00537878">
        <w:rPr>
          <w:rFonts w:ascii="Arial" w:hAnsi="Arial" w:cs="Arial"/>
          <w:lang w:val="en-US"/>
        </w:rPr>
        <w:t>sale</w:t>
      </w:r>
      <w:r w:rsidRPr="00537878">
        <w:rPr>
          <w:rFonts w:ascii="Arial" w:hAnsi="Arial" w:cs="Arial"/>
        </w:rPr>
        <w:t>.</w:t>
      </w:r>
      <w:proofErr w:type="spellStart"/>
      <w:r w:rsidRPr="00537878">
        <w:rPr>
          <w:rFonts w:ascii="Arial" w:hAnsi="Arial" w:cs="Arial"/>
          <w:lang w:val="en-US"/>
        </w:rPr>
        <w:t>zakazrf</w:t>
      </w:r>
      <w:proofErr w:type="spellEnd"/>
      <w:r w:rsidRPr="00537878">
        <w:rPr>
          <w:rFonts w:ascii="Arial" w:hAnsi="Arial" w:cs="Arial"/>
        </w:rPr>
        <w:t>.</w:t>
      </w:r>
      <w:proofErr w:type="spellStart"/>
      <w:r w:rsidRPr="00537878">
        <w:rPr>
          <w:rFonts w:ascii="Arial" w:hAnsi="Arial" w:cs="Arial"/>
          <w:lang w:val="en-US"/>
        </w:rPr>
        <w:t>ru</w:t>
      </w:r>
      <w:proofErr w:type="spellEnd"/>
      <w:r w:rsidRPr="00537878">
        <w:rPr>
          <w:rFonts w:ascii="Arial" w:eastAsia="Calibri" w:hAnsi="Arial" w:cs="Arial"/>
          <w:bCs/>
        </w:rPr>
        <w:t>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Место жительства/место нахождения Претендента: __________________________________________________________________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телефон _________________________факс______________________________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Банковские реквизиты Претендента для возврата денежных средств: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расчетный (лицевой) счет №__________________________________________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proofErr w:type="gramStart"/>
      <w:r w:rsidRPr="00537878">
        <w:rPr>
          <w:rFonts w:ascii="Arial" w:eastAsia="Times New Roman" w:hAnsi="Arial" w:cs="Arial"/>
          <w:sz w:val="24"/>
          <w:szCs w:val="24"/>
          <w:lang w:eastAsia="ar-SA"/>
        </w:rPr>
        <w:t>кор</w:t>
      </w:r>
      <w:proofErr w:type="spellEnd"/>
      <w:r w:rsidRPr="00537878">
        <w:rPr>
          <w:rFonts w:ascii="Arial" w:eastAsia="Times New Roman" w:hAnsi="Arial" w:cs="Arial"/>
          <w:sz w:val="24"/>
          <w:szCs w:val="24"/>
          <w:lang w:eastAsia="ar-SA"/>
        </w:rPr>
        <w:t>. счет</w:t>
      </w:r>
      <w:proofErr w:type="gramEnd"/>
      <w:r w:rsidRPr="00537878">
        <w:rPr>
          <w:rFonts w:ascii="Arial" w:eastAsia="Times New Roman" w:hAnsi="Arial" w:cs="Arial"/>
          <w:sz w:val="24"/>
          <w:szCs w:val="24"/>
          <w:lang w:eastAsia="ar-SA"/>
        </w:rPr>
        <w:t xml:space="preserve"> №____________БИК______ИНН________КПП__________________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Представитель Претендента __________________________________________</w:t>
      </w: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>(ФИО)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действует на основании доверенности от «___»_____________</w:t>
      </w:r>
      <w:proofErr w:type="gramStart"/>
      <w:r w:rsidRPr="00537878">
        <w:rPr>
          <w:rFonts w:ascii="Arial" w:eastAsia="Times New Roman" w:hAnsi="Arial" w:cs="Arial"/>
          <w:sz w:val="24"/>
          <w:szCs w:val="24"/>
          <w:lang w:eastAsia="ar-SA"/>
        </w:rPr>
        <w:t>г</w:t>
      </w:r>
      <w:proofErr w:type="gramEnd"/>
      <w:r w:rsidRPr="00537878">
        <w:rPr>
          <w:rFonts w:ascii="Arial" w:eastAsia="Times New Roman" w:hAnsi="Arial" w:cs="Arial"/>
          <w:sz w:val="24"/>
          <w:szCs w:val="24"/>
          <w:lang w:eastAsia="ar-SA"/>
        </w:rPr>
        <w:t>. №_________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реквизиты документа, удостоверяющего личность представителя__________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537878" w:rsidRPr="00537878" w:rsidRDefault="00537878" w:rsidP="0053787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>(наименование документа, серия, номер, дата и место выдачи (регистрации), кем выдан)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Подпись Претендента (его уполномоченного представителя)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__________________________ (______________________________)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(подпись)</w:t>
      </w: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53787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(Фамилия И.О.)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7878">
        <w:rPr>
          <w:rFonts w:ascii="Arial" w:eastAsia="Times New Roman" w:hAnsi="Arial" w:cs="Arial"/>
          <w:sz w:val="24"/>
          <w:szCs w:val="24"/>
          <w:lang w:eastAsia="ar-SA"/>
        </w:rPr>
        <w:t>Дата «____»______2021г.</w:t>
      </w:r>
    </w:p>
    <w:p w:rsidR="00353362" w:rsidRDefault="00353362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537878">
        <w:rPr>
          <w:rFonts w:ascii="Arial" w:eastAsia="Times New Roman" w:hAnsi="Arial" w:cs="Arial"/>
          <w:sz w:val="24"/>
          <w:szCs w:val="24"/>
          <w:lang w:eastAsia="ar-SA"/>
        </w:rPr>
        <w:t>М.П.</w:t>
      </w: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878" w:rsidRPr="00537878" w:rsidRDefault="00537878" w:rsidP="0053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5E8C" w:rsidRPr="00537878" w:rsidRDefault="00385E8C" w:rsidP="007326C0">
      <w:pPr>
        <w:pStyle w:val="a5"/>
        <w:rPr>
          <w:rFonts w:ascii="Arial" w:hAnsi="Arial" w:cs="Arial"/>
        </w:rPr>
      </w:pPr>
    </w:p>
    <w:sectPr w:rsidR="00385E8C" w:rsidRPr="00537878" w:rsidSect="00353362">
      <w:footerReference w:type="default" r:id="rId9"/>
      <w:pgSz w:w="11907" w:h="16840"/>
      <w:pgMar w:top="851" w:right="992" w:bottom="851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83" w:rsidRDefault="004A5A83">
      <w:pPr>
        <w:spacing w:after="0" w:line="240" w:lineRule="auto"/>
      </w:pPr>
      <w:r>
        <w:separator/>
      </w:r>
    </w:p>
  </w:endnote>
  <w:endnote w:type="continuationSeparator" w:id="0">
    <w:p w:rsidR="004A5A83" w:rsidRDefault="004A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96" w:rsidRDefault="00980B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83" w:rsidRDefault="004A5A83">
      <w:pPr>
        <w:spacing w:after="0" w:line="240" w:lineRule="auto"/>
      </w:pPr>
      <w:r>
        <w:separator/>
      </w:r>
    </w:p>
  </w:footnote>
  <w:footnote w:type="continuationSeparator" w:id="0">
    <w:p w:rsidR="004A5A83" w:rsidRDefault="004A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81C"/>
    <w:multiLevelType w:val="hybridMultilevel"/>
    <w:tmpl w:val="8B3E6794"/>
    <w:lvl w:ilvl="0" w:tplc="ADD8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3F68"/>
    <w:multiLevelType w:val="hybridMultilevel"/>
    <w:tmpl w:val="308CEBD0"/>
    <w:lvl w:ilvl="0" w:tplc="96082A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12CF"/>
    <w:multiLevelType w:val="hybridMultilevel"/>
    <w:tmpl w:val="D48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04E5B"/>
    <w:multiLevelType w:val="hybridMultilevel"/>
    <w:tmpl w:val="AFBE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34773"/>
    <w:multiLevelType w:val="hybridMultilevel"/>
    <w:tmpl w:val="9544C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7A6"/>
    <w:rsid w:val="00016D6F"/>
    <w:rsid w:val="00020ADD"/>
    <w:rsid w:val="00036F13"/>
    <w:rsid w:val="0004363D"/>
    <w:rsid w:val="00074348"/>
    <w:rsid w:val="0008780D"/>
    <w:rsid w:val="000A4C61"/>
    <w:rsid w:val="000C2E61"/>
    <w:rsid w:val="001305B4"/>
    <w:rsid w:val="001345BB"/>
    <w:rsid w:val="001477DB"/>
    <w:rsid w:val="00150756"/>
    <w:rsid w:val="00201F7C"/>
    <w:rsid w:val="00267BDB"/>
    <w:rsid w:val="00274B2C"/>
    <w:rsid w:val="00345891"/>
    <w:rsid w:val="00353362"/>
    <w:rsid w:val="00367AC2"/>
    <w:rsid w:val="00376B39"/>
    <w:rsid w:val="00385E8C"/>
    <w:rsid w:val="00392E9D"/>
    <w:rsid w:val="00397712"/>
    <w:rsid w:val="003B6955"/>
    <w:rsid w:val="00404797"/>
    <w:rsid w:val="004179AA"/>
    <w:rsid w:val="00426296"/>
    <w:rsid w:val="00444742"/>
    <w:rsid w:val="00446B79"/>
    <w:rsid w:val="00466187"/>
    <w:rsid w:val="0049306A"/>
    <w:rsid w:val="004A5A83"/>
    <w:rsid w:val="004C709D"/>
    <w:rsid w:val="005163E2"/>
    <w:rsid w:val="00532BEF"/>
    <w:rsid w:val="00537878"/>
    <w:rsid w:val="005709AE"/>
    <w:rsid w:val="00575A7F"/>
    <w:rsid w:val="005869D5"/>
    <w:rsid w:val="005A6B70"/>
    <w:rsid w:val="005E6F35"/>
    <w:rsid w:val="005F619A"/>
    <w:rsid w:val="0060431E"/>
    <w:rsid w:val="00624F5E"/>
    <w:rsid w:val="00644C35"/>
    <w:rsid w:val="00657861"/>
    <w:rsid w:val="006A6BCD"/>
    <w:rsid w:val="006C513E"/>
    <w:rsid w:val="007326C0"/>
    <w:rsid w:val="007863E0"/>
    <w:rsid w:val="007B19A9"/>
    <w:rsid w:val="007E6040"/>
    <w:rsid w:val="008425F0"/>
    <w:rsid w:val="008427A6"/>
    <w:rsid w:val="00850E67"/>
    <w:rsid w:val="00870322"/>
    <w:rsid w:val="0088720C"/>
    <w:rsid w:val="008D4936"/>
    <w:rsid w:val="00910673"/>
    <w:rsid w:val="0097382E"/>
    <w:rsid w:val="00980B96"/>
    <w:rsid w:val="009857E2"/>
    <w:rsid w:val="00995462"/>
    <w:rsid w:val="009A7F09"/>
    <w:rsid w:val="009B3B04"/>
    <w:rsid w:val="009C3479"/>
    <w:rsid w:val="009D48D2"/>
    <w:rsid w:val="00A05A22"/>
    <w:rsid w:val="00A13410"/>
    <w:rsid w:val="00A8095C"/>
    <w:rsid w:val="00A8646F"/>
    <w:rsid w:val="00A93872"/>
    <w:rsid w:val="00AA10F6"/>
    <w:rsid w:val="00B15570"/>
    <w:rsid w:val="00B70777"/>
    <w:rsid w:val="00BA2E2C"/>
    <w:rsid w:val="00BB029F"/>
    <w:rsid w:val="00BC037A"/>
    <w:rsid w:val="00C43BA4"/>
    <w:rsid w:val="00C617DD"/>
    <w:rsid w:val="00C674B2"/>
    <w:rsid w:val="00CA7B63"/>
    <w:rsid w:val="00CC0443"/>
    <w:rsid w:val="00CC2005"/>
    <w:rsid w:val="00CD35EE"/>
    <w:rsid w:val="00CE7B15"/>
    <w:rsid w:val="00D479E9"/>
    <w:rsid w:val="00D50966"/>
    <w:rsid w:val="00D62217"/>
    <w:rsid w:val="00E00528"/>
    <w:rsid w:val="00E17C7D"/>
    <w:rsid w:val="00E517E6"/>
    <w:rsid w:val="00EA3D56"/>
    <w:rsid w:val="00EB5F92"/>
    <w:rsid w:val="00F06AD7"/>
    <w:rsid w:val="00FB2C2A"/>
    <w:rsid w:val="00FB5546"/>
    <w:rsid w:val="00FE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67AC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3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B96"/>
  </w:style>
  <w:style w:type="paragraph" w:customStyle="1" w:styleId="Standard">
    <w:name w:val="Standard"/>
    <w:rsid w:val="0053787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78FD7032E39BEDD68A4829D2FED5D678ABF5F319BB1CCFEA8F7F27F99945E4D88131298C6F7D7058AC886B0DF2BD8F04FE031E1EB8077Cs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2020-02-12T11:29:00Z</cp:lastPrinted>
  <dcterms:created xsi:type="dcterms:W3CDTF">2019-08-06T12:05:00Z</dcterms:created>
  <dcterms:modified xsi:type="dcterms:W3CDTF">2021-07-20T09:41:00Z</dcterms:modified>
</cp:coreProperties>
</file>