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DF7225">
        <w:rPr>
          <w:rFonts w:ascii="Arial" w:hAnsi="Arial" w:cs="Arial"/>
          <w:sz w:val="24"/>
          <w:szCs w:val="24"/>
        </w:rPr>
        <w:t xml:space="preserve">Астраханская область </w:t>
      </w:r>
      <w:proofErr w:type="spellStart"/>
      <w:r w:rsidRPr="00DF7225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DF7225">
        <w:rPr>
          <w:rFonts w:ascii="Arial" w:hAnsi="Arial" w:cs="Arial"/>
          <w:sz w:val="24"/>
          <w:szCs w:val="24"/>
        </w:rPr>
        <w:t xml:space="preserve"> район</w:t>
      </w:r>
    </w:p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7225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862BE" w:rsidRPr="00DF7225" w:rsidRDefault="00F862BE" w:rsidP="001A3A6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7225">
        <w:rPr>
          <w:rFonts w:ascii="Arial" w:hAnsi="Arial" w:cs="Arial"/>
          <w:b/>
          <w:sz w:val="24"/>
          <w:szCs w:val="24"/>
        </w:rPr>
        <w:t>«ПОСЕЛОК НИЖНИЙ БАСКУНЧАК»</w:t>
      </w:r>
    </w:p>
    <w:p w:rsidR="00F862BE" w:rsidRPr="00DF7225" w:rsidRDefault="00F862BE" w:rsidP="001A3A61">
      <w:pPr>
        <w:rPr>
          <w:rFonts w:ascii="Arial" w:hAnsi="Arial" w:cs="Arial"/>
          <w:sz w:val="24"/>
          <w:szCs w:val="24"/>
        </w:rPr>
      </w:pPr>
    </w:p>
    <w:p w:rsidR="00F862BE" w:rsidRPr="00142CAF" w:rsidRDefault="00C92A89" w:rsidP="001A3A61">
      <w:pPr>
        <w:jc w:val="center"/>
        <w:rPr>
          <w:rFonts w:ascii="Arial" w:hAnsi="Arial" w:cs="Arial"/>
          <w:b/>
        </w:rPr>
      </w:pPr>
      <w:r w:rsidRPr="00142CAF">
        <w:rPr>
          <w:rFonts w:ascii="Arial" w:hAnsi="Arial" w:cs="Arial"/>
          <w:b/>
        </w:rPr>
        <w:t>Постановление</w:t>
      </w:r>
    </w:p>
    <w:p w:rsidR="00C92A89" w:rsidRPr="00142CAF" w:rsidRDefault="001A3A61" w:rsidP="001A3A61">
      <w:pPr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От </w:t>
      </w:r>
      <w:r w:rsidR="008D27FD" w:rsidRPr="00142CAF">
        <w:rPr>
          <w:rFonts w:ascii="Arial" w:hAnsi="Arial" w:cs="Arial"/>
        </w:rPr>
        <w:t>09</w:t>
      </w:r>
      <w:r w:rsidR="00DF7225" w:rsidRPr="00142CAF">
        <w:rPr>
          <w:rFonts w:ascii="Arial" w:hAnsi="Arial" w:cs="Arial"/>
        </w:rPr>
        <w:t>.02.2021</w:t>
      </w:r>
      <w:r w:rsidRPr="00142CAF">
        <w:rPr>
          <w:rFonts w:ascii="Arial" w:hAnsi="Arial" w:cs="Arial"/>
        </w:rPr>
        <w:t xml:space="preserve">                                    </w:t>
      </w:r>
      <w:r w:rsidR="00DF7225" w:rsidRPr="00142CAF">
        <w:rPr>
          <w:rFonts w:ascii="Arial" w:hAnsi="Arial" w:cs="Arial"/>
        </w:rPr>
        <w:t xml:space="preserve">                                                             </w:t>
      </w:r>
      <w:r w:rsidRPr="00142CAF">
        <w:rPr>
          <w:rFonts w:ascii="Arial" w:hAnsi="Arial" w:cs="Arial"/>
        </w:rPr>
        <w:t xml:space="preserve"> № </w:t>
      </w:r>
      <w:r w:rsidR="00030900">
        <w:rPr>
          <w:rFonts w:ascii="Arial" w:hAnsi="Arial" w:cs="Arial"/>
        </w:rPr>
        <w:t>10</w:t>
      </w:r>
    </w:p>
    <w:p w:rsidR="00DF7225" w:rsidRPr="00142CAF" w:rsidRDefault="00C92A89" w:rsidP="00DF7225">
      <w:pPr>
        <w:spacing w:after="0" w:line="0" w:lineRule="atLeast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О внесении изменений </w:t>
      </w:r>
      <w:proofErr w:type="gramStart"/>
      <w:r w:rsidRPr="00142CAF">
        <w:rPr>
          <w:rFonts w:ascii="Arial" w:hAnsi="Arial" w:cs="Arial"/>
        </w:rPr>
        <w:t>в</w:t>
      </w:r>
      <w:proofErr w:type="gramEnd"/>
      <w:r w:rsidRPr="00142CAF">
        <w:rPr>
          <w:rFonts w:ascii="Arial" w:hAnsi="Arial" w:cs="Arial"/>
        </w:rPr>
        <w:t xml:space="preserve"> </w:t>
      </w:r>
    </w:p>
    <w:p w:rsidR="00DF7225" w:rsidRPr="00142CAF" w:rsidRDefault="00C92A89" w:rsidP="00DF7225">
      <w:pPr>
        <w:spacing w:after="0" w:line="0" w:lineRule="atLeast"/>
        <w:rPr>
          <w:rFonts w:ascii="Arial" w:hAnsi="Arial" w:cs="Arial"/>
        </w:rPr>
      </w:pPr>
      <w:r w:rsidRPr="00142CAF">
        <w:rPr>
          <w:rFonts w:ascii="Arial" w:hAnsi="Arial" w:cs="Arial"/>
        </w:rPr>
        <w:t>административный регламент</w:t>
      </w:r>
    </w:p>
    <w:p w:rsidR="00DF7225" w:rsidRPr="00142CAF" w:rsidRDefault="00C92A89" w:rsidP="00DF7225">
      <w:pPr>
        <w:spacing w:after="0" w:line="0" w:lineRule="atLeast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 по предоставлению </w:t>
      </w:r>
      <w:proofErr w:type="gramStart"/>
      <w:r w:rsidRPr="00142CAF">
        <w:rPr>
          <w:rFonts w:ascii="Arial" w:hAnsi="Arial" w:cs="Arial"/>
        </w:rPr>
        <w:t>муниципальной</w:t>
      </w:r>
      <w:proofErr w:type="gramEnd"/>
    </w:p>
    <w:p w:rsidR="008D27FD" w:rsidRPr="00142CAF" w:rsidRDefault="00C92A89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 услуги  «</w:t>
      </w:r>
      <w:r w:rsidR="008D27FD" w:rsidRPr="00142CAF">
        <w:rPr>
          <w:rFonts w:ascii="Arial" w:hAnsi="Arial" w:cs="Arial"/>
        </w:rPr>
        <w:t>Включение сведений о</w:t>
      </w:r>
    </w:p>
    <w:p w:rsidR="008D27FD" w:rsidRPr="00142CAF" w:rsidRDefault="008D27FD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 </w:t>
      </w:r>
      <w:proofErr w:type="gramStart"/>
      <w:r w:rsidRPr="00142CAF">
        <w:rPr>
          <w:rFonts w:ascii="Arial" w:hAnsi="Arial" w:cs="Arial"/>
        </w:rPr>
        <w:t>месте</w:t>
      </w:r>
      <w:proofErr w:type="gramEnd"/>
      <w:r w:rsidRPr="00142CAF">
        <w:rPr>
          <w:rFonts w:ascii="Arial" w:hAnsi="Arial" w:cs="Arial"/>
        </w:rPr>
        <w:t xml:space="preserve"> (площадке) накопления </w:t>
      </w:r>
    </w:p>
    <w:p w:rsidR="008D27FD" w:rsidRPr="00142CAF" w:rsidRDefault="008D27FD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твердых коммунальных </w:t>
      </w:r>
    </w:p>
    <w:p w:rsidR="008D27FD" w:rsidRPr="00142CAF" w:rsidRDefault="008D27FD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отходов на территории </w:t>
      </w:r>
    </w:p>
    <w:p w:rsidR="008D27FD" w:rsidRPr="00142CAF" w:rsidRDefault="008D27FD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муниципального образования </w:t>
      </w:r>
    </w:p>
    <w:p w:rsidR="008D27FD" w:rsidRPr="00142CAF" w:rsidRDefault="008D27FD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>«Поселок Нижний Баскунчак»</w:t>
      </w:r>
    </w:p>
    <w:p w:rsidR="00C92A89" w:rsidRPr="00142CAF" w:rsidRDefault="008D27FD" w:rsidP="008D27FD">
      <w:pPr>
        <w:pStyle w:val="a4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 в реестр»</w:t>
      </w:r>
      <w:r w:rsidR="00C92A89" w:rsidRPr="00142CAF">
        <w:rPr>
          <w:rFonts w:ascii="Arial" w:hAnsi="Arial" w:cs="Arial"/>
        </w:rPr>
        <w:t xml:space="preserve"> от </w:t>
      </w:r>
      <w:r w:rsidRPr="00142CAF">
        <w:rPr>
          <w:rFonts w:ascii="Arial" w:hAnsi="Arial" w:cs="Arial"/>
        </w:rPr>
        <w:t>10.12.2019</w:t>
      </w:r>
      <w:r w:rsidR="00C92A89" w:rsidRPr="00142CAF">
        <w:rPr>
          <w:rFonts w:ascii="Arial" w:hAnsi="Arial" w:cs="Arial"/>
        </w:rPr>
        <w:t xml:space="preserve"> № </w:t>
      </w:r>
      <w:r w:rsidRPr="00142CAF">
        <w:rPr>
          <w:rFonts w:ascii="Arial" w:hAnsi="Arial" w:cs="Arial"/>
        </w:rPr>
        <w:t>126</w:t>
      </w:r>
    </w:p>
    <w:p w:rsidR="00C92A89" w:rsidRPr="00142CAF" w:rsidRDefault="00C92A89" w:rsidP="001A3A61">
      <w:pPr>
        <w:jc w:val="both"/>
        <w:rPr>
          <w:rFonts w:ascii="Arial" w:hAnsi="Arial" w:cs="Arial"/>
        </w:rPr>
      </w:pPr>
    </w:p>
    <w:p w:rsidR="00DF7225" w:rsidRPr="00142CAF" w:rsidRDefault="00DF7225" w:rsidP="001A3A61">
      <w:pPr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 xml:space="preserve">          </w:t>
      </w:r>
      <w:r w:rsidR="008D27FD" w:rsidRPr="00142CAF">
        <w:rPr>
          <w:rFonts w:ascii="Arial" w:hAnsi="Arial" w:cs="Arial"/>
        </w:rPr>
        <w:t xml:space="preserve">В соответствии с частью 4 </w:t>
      </w:r>
      <w:hyperlink r:id="rId5" w:history="1">
        <w:r w:rsidR="008D27FD" w:rsidRPr="00142CAF">
          <w:rPr>
            <w:rStyle w:val="a6"/>
            <w:rFonts w:ascii="Arial" w:hAnsi="Arial" w:cs="Arial"/>
            <w:color w:val="auto"/>
            <w:u w:val="none"/>
          </w:rPr>
          <w:t>статьи 13.4 Федерального закона от 24.06.1998 № 89-ФЗ "Об отходах производства и потребления"</w:t>
        </w:r>
      </w:hyperlink>
      <w:r w:rsidR="008D27FD" w:rsidRPr="00142CAF">
        <w:rPr>
          <w:rFonts w:ascii="Arial" w:hAnsi="Arial" w:cs="Arial"/>
        </w:rPr>
        <w:t>,ч.2 ст. 14 Федерального закона от 27.07.2010 № 210-ФЗ «Об организации предоставления государственных и муниципальной услуг», Федеральным законом от 27.12.2019 № 472-ФЗ</w:t>
      </w:r>
      <w:r w:rsidR="008D27FD" w:rsidRPr="00142CAF">
        <w:t xml:space="preserve"> </w:t>
      </w:r>
      <w:r w:rsidR="008D27FD" w:rsidRPr="00142CAF">
        <w:rPr>
          <w:rFonts w:ascii="Arial" w:hAnsi="Arial" w:cs="Arial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proofErr w:type="gramStart"/>
      <w:r w:rsidR="008D27FD" w:rsidRPr="00142CAF">
        <w:rPr>
          <w:rFonts w:ascii="Arial" w:hAnsi="Arial" w:cs="Arial"/>
        </w:rPr>
        <w:t xml:space="preserve"> ,</w:t>
      </w:r>
      <w:proofErr w:type="gramEnd"/>
      <w:r w:rsidR="008D27FD" w:rsidRPr="00142CAF">
        <w:rPr>
          <w:rFonts w:ascii="Arial" w:hAnsi="Arial" w:cs="Arial"/>
        </w:rPr>
        <w:t xml:space="preserve"> постановлением администрации муниципального образования «Поселок Нижний Баскунчак» от 31.05.2012 № 39 «О порядке разработки и утверждения административных регламентов предоставления муниципальных услуг», администрация муниципального образования «Поселок Нижний Баскунчак»</w:t>
      </w:r>
    </w:p>
    <w:p w:rsidR="005D344F" w:rsidRPr="00142CAF" w:rsidRDefault="005D344F" w:rsidP="001A3A61">
      <w:pPr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>ПОСТАНОВЛЯ</w:t>
      </w:r>
      <w:r w:rsidR="00DF7225" w:rsidRPr="00142CAF">
        <w:rPr>
          <w:rFonts w:ascii="Arial" w:hAnsi="Arial" w:cs="Arial"/>
        </w:rPr>
        <w:t>Ю</w:t>
      </w:r>
      <w:r w:rsidRPr="00142CAF">
        <w:rPr>
          <w:rFonts w:ascii="Arial" w:hAnsi="Arial" w:cs="Arial"/>
        </w:rPr>
        <w:t>:</w:t>
      </w:r>
    </w:p>
    <w:p w:rsidR="001A3A61" w:rsidRPr="00142CAF" w:rsidRDefault="001A3A61" w:rsidP="001A3A61">
      <w:pPr>
        <w:pStyle w:val="a3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142CAF">
        <w:rPr>
          <w:rFonts w:ascii="Arial" w:hAnsi="Arial" w:cs="Arial"/>
        </w:rPr>
        <w:t>Внести изменения в административный регламент по предоставлению муниципальной услуги  «</w:t>
      </w:r>
      <w:r w:rsidR="008D27FD" w:rsidRPr="00142CAF">
        <w:rPr>
          <w:rFonts w:ascii="Arial" w:hAnsi="Arial" w:cs="Arial"/>
        </w:rPr>
        <w:t>Включение сведений о месте (площадке) накопления твердых коммунальных отходов на территории муниципального образования «Поселок Нижний Баскунчак» в реестр</w:t>
      </w:r>
      <w:r w:rsidRPr="00142CAF">
        <w:rPr>
          <w:rFonts w:ascii="Arial" w:hAnsi="Arial" w:cs="Arial"/>
        </w:rPr>
        <w:t xml:space="preserve">» от </w:t>
      </w:r>
      <w:r w:rsidR="008D27FD" w:rsidRPr="00142CAF">
        <w:rPr>
          <w:rFonts w:ascii="Arial" w:hAnsi="Arial" w:cs="Arial"/>
        </w:rPr>
        <w:t>10.12.2019</w:t>
      </w:r>
      <w:r w:rsidRPr="00142CAF">
        <w:rPr>
          <w:rFonts w:ascii="Arial" w:hAnsi="Arial" w:cs="Arial"/>
        </w:rPr>
        <w:t xml:space="preserve"> № </w:t>
      </w:r>
      <w:r w:rsidR="008D27FD" w:rsidRPr="00142CAF">
        <w:rPr>
          <w:rFonts w:ascii="Arial" w:hAnsi="Arial" w:cs="Arial"/>
        </w:rPr>
        <w:t>126</w:t>
      </w:r>
      <w:r w:rsidRPr="00142CAF">
        <w:rPr>
          <w:rFonts w:ascii="Arial" w:hAnsi="Arial" w:cs="Arial"/>
        </w:rPr>
        <w:t>:</w:t>
      </w:r>
    </w:p>
    <w:p w:rsidR="00E80333" w:rsidRPr="00142CAF" w:rsidRDefault="008D27FD" w:rsidP="001F5CC4">
      <w:pPr>
        <w:spacing w:after="0" w:line="0" w:lineRule="atLeast"/>
        <w:ind w:hanging="426"/>
        <w:rPr>
          <w:rFonts w:ascii="Arial" w:hAnsi="Arial" w:cs="Arial"/>
        </w:rPr>
      </w:pPr>
      <w:r w:rsidRPr="00142CAF">
        <w:rPr>
          <w:rFonts w:ascii="Arial" w:hAnsi="Arial" w:cs="Arial"/>
        </w:rPr>
        <w:t>1.1</w:t>
      </w:r>
      <w:r w:rsidRPr="00142CAF">
        <w:t>.</w:t>
      </w:r>
      <w:r w:rsidR="001F5CC4" w:rsidRPr="00142CAF">
        <w:t xml:space="preserve">  </w:t>
      </w:r>
      <w:r w:rsidR="001F5CC4" w:rsidRPr="00142CAF">
        <w:rPr>
          <w:rFonts w:ascii="Arial" w:hAnsi="Arial" w:cs="Arial"/>
        </w:rPr>
        <w:t>Часть 3 дополнить пункт</w:t>
      </w:r>
      <w:r w:rsidR="00142CAF" w:rsidRPr="00142CAF">
        <w:rPr>
          <w:rFonts w:ascii="Arial" w:hAnsi="Arial" w:cs="Arial"/>
        </w:rPr>
        <w:t xml:space="preserve">ами </w:t>
      </w:r>
      <w:r w:rsidR="001F5CC4" w:rsidRPr="00142CAF">
        <w:rPr>
          <w:rFonts w:ascii="Arial" w:hAnsi="Arial" w:cs="Arial"/>
        </w:rPr>
        <w:t xml:space="preserve"> и изложить в следующей редакции </w:t>
      </w:r>
    </w:p>
    <w:p w:rsidR="008D27FD" w:rsidRPr="00142CAF" w:rsidRDefault="00142CAF" w:rsidP="001F5CC4">
      <w:pPr>
        <w:spacing w:after="0" w:line="0" w:lineRule="atLeast"/>
        <w:ind w:hanging="426"/>
        <w:rPr>
          <w:rFonts w:ascii="Arial" w:hAnsi="Arial" w:cs="Arial"/>
          <w:shd w:val="clear" w:color="auto" w:fill="FFFFFF"/>
        </w:rPr>
      </w:pPr>
      <w:r w:rsidRPr="00142CAF">
        <w:rPr>
          <w:rFonts w:ascii="Arial" w:hAnsi="Arial" w:cs="Arial"/>
        </w:rPr>
        <w:t xml:space="preserve">       </w:t>
      </w:r>
      <w:r w:rsidR="001F5CC4" w:rsidRPr="00142CAF">
        <w:rPr>
          <w:rFonts w:ascii="Arial" w:hAnsi="Arial" w:cs="Arial"/>
        </w:rPr>
        <w:t>«</w:t>
      </w:r>
      <w:r w:rsidRPr="00142CAF">
        <w:rPr>
          <w:rFonts w:ascii="Arial" w:hAnsi="Arial" w:cs="Arial"/>
          <w:b/>
        </w:rPr>
        <w:t>3.4.8.</w:t>
      </w:r>
      <w:r w:rsidR="00E80333" w:rsidRPr="00142CAF">
        <w:rPr>
          <w:rFonts w:ascii="Arial" w:hAnsi="Arial" w:cs="Arial"/>
          <w:b/>
        </w:rPr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</w:t>
      </w:r>
      <w:r w:rsidR="001F5CC4" w:rsidRPr="00142CAF">
        <w:rPr>
          <w:rFonts w:ascii="Arial" w:hAnsi="Arial" w:cs="Arial"/>
          <w:b/>
          <w:shd w:val="clear" w:color="auto" w:fill="FFFFFF"/>
        </w:rPr>
        <w:t>:</w:t>
      </w:r>
    </w:p>
    <w:p w:rsidR="00A6706B" w:rsidRPr="00142CAF" w:rsidRDefault="001F5CC4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hAnsi="Arial" w:cs="Arial"/>
        </w:rPr>
        <w:t xml:space="preserve"> - </w:t>
      </w:r>
      <w:r w:rsidR="00A6706B" w:rsidRPr="00142CAF">
        <w:rPr>
          <w:rFonts w:ascii="Arial" w:eastAsia="Calibri" w:hAnsi="Arial" w:cs="Arial"/>
          <w:color w:val="000000"/>
          <w:kern w:val="1"/>
          <w:lang w:eastAsia="zh-CN" w:bidi="en-US"/>
        </w:rPr>
        <w:t>При предоставлении муниципальной услуги в электронной форме осуществляются:</w:t>
      </w:r>
    </w:p>
    <w:p w:rsidR="00A6706B" w:rsidRPr="00142CAF" w:rsidRDefault="00A6706B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-  предоставление информации заявителям и обеспечение доступа заявителей к сведениям о муниципальной услуге на сайте администрации, региональном портале, едином портале;</w:t>
      </w:r>
    </w:p>
    <w:p w:rsidR="00A6706B" w:rsidRPr="00142CAF" w:rsidRDefault="00A6706B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государственной или муниципальной услуги и документов администрацией района посредством регионального портала;</w:t>
      </w:r>
    </w:p>
    <w:p w:rsidR="00A6706B" w:rsidRPr="00142CAF" w:rsidRDefault="00A6706B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- взаимодействие администрации и иных органов, предоставляющих государственные услуги,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6706B" w:rsidRPr="00142CAF" w:rsidRDefault="00A6706B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b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- получение заявителем сведений о ходе выполнения запроса о предоставлении муниципальной услуги.</w:t>
      </w:r>
    </w:p>
    <w:p w:rsidR="001F5CC4" w:rsidRPr="00142CAF" w:rsidRDefault="001F5CC4" w:rsidP="001F5CC4">
      <w:pPr>
        <w:spacing w:after="0" w:line="0" w:lineRule="atLeast"/>
        <w:rPr>
          <w:rFonts w:ascii="Arial" w:hAnsi="Arial" w:cs="Arial"/>
        </w:rPr>
      </w:pPr>
    </w:p>
    <w:p w:rsidR="00A10015" w:rsidRPr="00142CAF" w:rsidRDefault="00E80333" w:rsidP="00A100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2CAF">
        <w:rPr>
          <w:rFonts w:ascii="Arial" w:hAnsi="Arial" w:cs="Arial"/>
        </w:rPr>
        <w:lastRenderedPageBreak/>
        <w:t>3.4.9.</w:t>
      </w:r>
      <w:r w:rsidR="001F5CC4" w:rsidRPr="00142CAF">
        <w:rPr>
          <w:rFonts w:ascii="Arial" w:hAnsi="Arial" w:cs="Arial"/>
        </w:rPr>
        <w:t xml:space="preserve"> </w:t>
      </w:r>
      <w:r w:rsidRPr="00142CAF">
        <w:rPr>
          <w:rFonts w:ascii="Arial" w:hAnsi="Arial" w:cs="Arial"/>
          <w:b/>
        </w:rPr>
        <w:t>П</w:t>
      </w:r>
      <w:r w:rsidR="00A10015" w:rsidRPr="00142CAF">
        <w:rPr>
          <w:rFonts w:ascii="Arial" w:hAnsi="Arial" w:cs="Arial"/>
          <w:b/>
          <w:bCs/>
        </w:rPr>
        <w:t>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В случае обнаружения опечатки или ошибки в выданном в результате предоставления муниципальной услуги документе, заявитель обращается в администрацию района с заявлением об исправлении опечаток и (или) ошибок.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 xml:space="preserve">Лицо, ответственное за предоставление муниципальной услуги, с целью устранения допущенных опечаток и (или) ошибок, вносит исправления в документ. 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Допущенные опечатки и (или) ошибки в выданных в результате предоставления муниципальной услуги документах, исправляются следующим образом: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 xml:space="preserve">зачеркивается неправильный текст или число и надписывается над </w:t>
      </w:r>
      <w:proofErr w:type="gramStart"/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зачеркнутым</w:t>
      </w:r>
      <w:proofErr w:type="gramEnd"/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 xml:space="preserve"> исправленный текст или число. Зачеркивание производится одной чертой так, чтобы можно было прочитать исправленное;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Исправление опечатки и (ошибки) в документе должно быть оговорено надписью "</w:t>
      </w:r>
      <w:proofErr w:type="gramStart"/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исправленному</w:t>
      </w:r>
      <w:proofErr w:type="gramEnd"/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 xml:space="preserve"> верить", подтверждено подписью лица, подписавшего документ, а также проставлена дата исправления и печать. 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 xml:space="preserve">Срок исполнения данной процедуры не превышает трех дней от даты регистрации заявления. </w:t>
      </w:r>
    </w:p>
    <w:p w:rsidR="00A10015" w:rsidRPr="00142CAF" w:rsidRDefault="00A10015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b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В срок, не превышающий пяти рабочих дней от даты регистрации заявления в администрации района, заявитель обращается в администрацию за документом, подлежащим к внесению исправлений.</w:t>
      </w:r>
    </w:p>
    <w:p w:rsidR="00A10015" w:rsidRPr="00142CAF" w:rsidRDefault="00E80333" w:rsidP="00142C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142CAF">
        <w:rPr>
          <w:rFonts w:ascii="Arial" w:hAnsi="Arial" w:cs="Arial"/>
          <w:b/>
          <w:bCs/>
        </w:rPr>
        <w:t>3.4.10.</w:t>
      </w:r>
      <w:r w:rsidR="00A10015" w:rsidRPr="00142CAF">
        <w:rPr>
          <w:rFonts w:ascii="Arial" w:hAnsi="Arial" w:cs="Arial"/>
          <w:b/>
          <w:bCs/>
        </w:rPr>
        <w:t xml:space="preserve"> </w:t>
      </w:r>
      <w:r w:rsidRPr="00142CAF">
        <w:rPr>
          <w:rFonts w:ascii="Arial" w:hAnsi="Arial" w:cs="Arial"/>
          <w:b/>
          <w:bCs/>
        </w:rPr>
        <w:t>П</w:t>
      </w:r>
      <w:r w:rsidR="00A10015" w:rsidRPr="00142CAF">
        <w:rPr>
          <w:rFonts w:ascii="Arial" w:hAnsi="Arial" w:cs="Arial"/>
          <w:b/>
          <w:bCs/>
        </w:rPr>
        <w:t>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 xml:space="preserve">Основанием для начала административной процедуры является направление  проекта исходящего письма о принятии решения на подпись Главе администрации либо лицу, уполномоченному  на подписание результата муниципальной услуги. 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>Ответственным за исполнение данной административной  процедуры является специалист администрации, ответственный за прием и регистрацию обращений (заявлений, запросов) и сотрудник МФЦ.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 xml:space="preserve">Специалист администрации, ответственный за предоставление  муниципальной услуги, направляет проект исходящего письма о принятии решения на подпись Главе администрации либо лицу, уполномоченному  на подписание результата муниципальной услуги. 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 xml:space="preserve">После подписания письма, должностное лицо администрации, ответственное за прием и регистрацию обращений (заявлений, запросов), регистрирует данное письмо в Журнале регистрации исходящей администрации. 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 xml:space="preserve">Ответственный специалист администрации: 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>- уведомляет заявителя о согласовании создания места (</w:t>
      </w:r>
      <w:proofErr w:type="gramStart"/>
      <w:r w:rsidRPr="00142CAF">
        <w:rPr>
          <w:rFonts w:ascii="Arial" w:hAnsi="Arial" w:cs="Arial"/>
          <w:color w:val="000000"/>
          <w:kern w:val="1"/>
        </w:rPr>
        <w:t xml:space="preserve">площадки) </w:t>
      </w:r>
      <w:proofErr w:type="gramEnd"/>
      <w:r w:rsidRPr="00142CAF">
        <w:rPr>
          <w:rFonts w:ascii="Arial" w:hAnsi="Arial" w:cs="Arial"/>
          <w:color w:val="000000"/>
          <w:kern w:val="1"/>
        </w:rPr>
        <w:t>накопления твердых коммунальных отходов, производит  выдачу исходящего письма заявителю (его уполномоченному представителю) лично в руки под роспись;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 xml:space="preserve">- в случае неявки заявителя оформленный ответ передается в управление делами администрации для направления заявителю по почте. </w:t>
      </w:r>
    </w:p>
    <w:p w:rsidR="00E80333" w:rsidRPr="00142CAF" w:rsidRDefault="00E80333" w:rsidP="00E80333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hAnsi="Arial" w:cs="Arial"/>
          <w:color w:val="000000"/>
          <w:kern w:val="1"/>
        </w:rPr>
        <w:t>Документы, представленные в соответствии с пунктом 2.6 настоящего административного регламента, остаются в структурном подразделении администрации, ответственном за оказание муниципальной услуги и подшиваются в дело, подлежащее хранению в отделе.</w:t>
      </w:r>
    </w:p>
    <w:p w:rsidR="00E80333" w:rsidRPr="00142CAF" w:rsidRDefault="00E80333" w:rsidP="00E80333">
      <w:pPr>
        <w:widowControl w:val="0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 xml:space="preserve">Критерием принятия решения при исполнении данной административной процедуры является соответствие оформленных документов предмету обращения, указанному в заявлении заявителю. </w:t>
      </w:r>
    </w:p>
    <w:p w:rsidR="00E80333" w:rsidRPr="00142CAF" w:rsidRDefault="00E80333" w:rsidP="00142CAF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t xml:space="preserve"> Результатом  исполнения данной административной процедуры является выдача должностным лицом, ответственным за предоставление муниципальной услуги, заявителю  уведомления о согласии либо об отказе  в согласовании создания места (площадки) накопления твердых коммунальных отходов на территории муниципального образования «</w:t>
      </w:r>
      <w:r w:rsidR="00142CAF" w:rsidRPr="00142CAF">
        <w:rPr>
          <w:rFonts w:ascii="Arial" w:hAnsi="Arial" w:cs="Arial"/>
          <w:color w:val="000000"/>
          <w:kern w:val="1"/>
        </w:rPr>
        <w:t>Поселок Нижний Баскунчак</w:t>
      </w:r>
      <w:r w:rsidRPr="00142CAF">
        <w:rPr>
          <w:rFonts w:ascii="Arial" w:hAnsi="Arial" w:cs="Arial"/>
          <w:color w:val="000000"/>
          <w:kern w:val="1"/>
        </w:rPr>
        <w:t>»</w:t>
      </w:r>
      <w:proofErr w:type="gramStart"/>
      <w:r w:rsidRPr="00142CAF">
        <w:rPr>
          <w:rFonts w:ascii="Arial" w:hAnsi="Arial" w:cs="Arial"/>
          <w:color w:val="000000"/>
          <w:kern w:val="1"/>
        </w:rPr>
        <w:t>.Р</w:t>
      </w:r>
      <w:proofErr w:type="gramEnd"/>
      <w:r w:rsidRPr="00142CAF">
        <w:rPr>
          <w:rFonts w:ascii="Arial" w:hAnsi="Arial" w:cs="Arial"/>
          <w:color w:val="000000"/>
          <w:kern w:val="1"/>
        </w:rPr>
        <w:t xml:space="preserve">езультат предоставления муниципальной услуги оформляется на официальном бланке администрации за подписью Главы администрации либо лица, уполномоченного  на подписание результата муниципальной услуги. </w:t>
      </w:r>
    </w:p>
    <w:p w:rsidR="00E80333" w:rsidRPr="00142CAF" w:rsidRDefault="00E80333" w:rsidP="00142CAF">
      <w:pPr>
        <w:widowControl w:val="0"/>
        <w:shd w:val="clear" w:color="auto" w:fill="FFFFFF"/>
        <w:suppressAutoHyphens/>
        <w:spacing w:after="0" w:line="0" w:lineRule="atLeast"/>
        <w:jc w:val="both"/>
        <w:textAlignment w:val="baseline"/>
        <w:rPr>
          <w:rFonts w:ascii="Arial" w:hAnsi="Arial" w:cs="Arial"/>
          <w:color w:val="000000"/>
          <w:kern w:val="1"/>
        </w:rPr>
      </w:pPr>
      <w:r w:rsidRPr="00142CAF">
        <w:rPr>
          <w:rFonts w:ascii="Arial" w:hAnsi="Arial" w:cs="Arial"/>
          <w:color w:val="000000"/>
          <w:kern w:val="1"/>
        </w:rPr>
        <w:lastRenderedPageBreak/>
        <w:t xml:space="preserve">Срок исполнения данной административной процедуры составляет не более 2 календарных дней со дня принятия решения о согласовании заявления либо об отказе. </w:t>
      </w:r>
    </w:p>
    <w:p w:rsidR="00A10015" w:rsidRPr="00142CAF" w:rsidRDefault="00142CAF" w:rsidP="00142CAF">
      <w:pPr>
        <w:autoSpaceDE w:val="0"/>
        <w:autoSpaceDN w:val="0"/>
        <w:adjustRightInd w:val="0"/>
        <w:spacing w:before="240" w:after="0" w:line="0" w:lineRule="atLeast"/>
        <w:jc w:val="both"/>
        <w:rPr>
          <w:rFonts w:ascii="Arial" w:hAnsi="Arial" w:cs="Arial"/>
          <w:b/>
          <w:bCs/>
        </w:rPr>
      </w:pPr>
      <w:r w:rsidRPr="00142CAF">
        <w:rPr>
          <w:rFonts w:ascii="Arial" w:hAnsi="Arial" w:cs="Arial"/>
          <w:b/>
          <w:bCs/>
        </w:rPr>
        <w:t>3.4.11П</w:t>
      </w:r>
      <w:r w:rsidR="00A10015" w:rsidRPr="00142CAF">
        <w:rPr>
          <w:rFonts w:ascii="Arial" w:hAnsi="Arial" w:cs="Arial"/>
          <w:b/>
          <w:bCs/>
        </w:rPr>
        <w:t>орядок оставления запроса заявителя о предоставлении государственной или муниципальной услуги без рассмотрения;</w:t>
      </w:r>
    </w:p>
    <w:p w:rsidR="00A10015" w:rsidRPr="00142CAF" w:rsidRDefault="00A10015" w:rsidP="00142CAF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Администрация вправе оставить жалобу без ответа в следующих случаях:</w:t>
      </w:r>
    </w:p>
    <w:p w:rsidR="00A10015" w:rsidRPr="00142CAF" w:rsidRDefault="00A10015" w:rsidP="00142CAF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0015" w:rsidRPr="00142CAF" w:rsidRDefault="00A10015" w:rsidP="00142CAF">
      <w:pPr>
        <w:widowControl w:val="0"/>
        <w:suppressAutoHyphens/>
        <w:spacing w:after="0" w:line="0" w:lineRule="atLeast"/>
        <w:jc w:val="both"/>
        <w:textAlignment w:val="baseline"/>
        <w:rPr>
          <w:rFonts w:ascii="Arial" w:eastAsia="Calibri" w:hAnsi="Arial" w:cs="Arial"/>
          <w:b/>
          <w:color w:val="000000"/>
          <w:kern w:val="1"/>
          <w:lang w:eastAsia="zh-CN" w:bidi="en-US"/>
        </w:rPr>
      </w:pPr>
      <w:r w:rsidRPr="00142CAF">
        <w:rPr>
          <w:rFonts w:ascii="Arial" w:eastAsia="Calibri" w:hAnsi="Arial" w:cs="Arial"/>
          <w:color w:val="000000"/>
          <w:kern w:val="1"/>
          <w:lang w:eastAsia="zh-CN" w:bidi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7225" w:rsidRPr="00142CAF" w:rsidRDefault="001A3A61" w:rsidP="00DF7225">
      <w:pPr>
        <w:pStyle w:val="a4"/>
        <w:jc w:val="both"/>
        <w:rPr>
          <w:rFonts w:ascii="Arial" w:hAnsi="Arial" w:cs="Arial"/>
          <w:lang w:eastAsia="ru-RU"/>
        </w:rPr>
      </w:pPr>
      <w:r w:rsidRPr="00142CAF">
        <w:rPr>
          <w:rFonts w:ascii="Arial" w:hAnsi="Arial" w:cs="Arial"/>
        </w:rPr>
        <w:t xml:space="preserve">2. </w:t>
      </w:r>
      <w:r w:rsidR="00DF7225" w:rsidRPr="00142CAF">
        <w:rPr>
          <w:rFonts w:ascii="Arial" w:hAnsi="Arial" w:cs="Arial"/>
          <w:lang w:eastAsia="ru-RU"/>
        </w:rPr>
        <w:t>Постановление разместить на официальном сайте администрации МО «</w:t>
      </w:r>
      <w:r w:rsidR="00DF7225" w:rsidRPr="00142CAF">
        <w:rPr>
          <w:rFonts w:ascii="Arial" w:hAnsi="Arial" w:cs="Arial"/>
        </w:rPr>
        <w:t>Поселок Нижний Баскунчак</w:t>
      </w:r>
      <w:r w:rsidR="00DF7225" w:rsidRPr="00142CAF">
        <w:rPr>
          <w:rFonts w:ascii="Arial" w:hAnsi="Arial" w:cs="Arial"/>
          <w:lang w:eastAsia="ru-RU"/>
        </w:rPr>
        <w:t>»</w:t>
      </w:r>
    </w:p>
    <w:p w:rsidR="001A3A61" w:rsidRPr="00142CAF" w:rsidRDefault="00DF7225" w:rsidP="00DF7225">
      <w:pPr>
        <w:spacing w:after="0" w:line="0" w:lineRule="atLeast"/>
        <w:rPr>
          <w:rFonts w:ascii="Arial" w:eastAsia="Times New Roman" w:hAnsi="Arial" w:cs="Arial"/>
          <w:lang w:eastAsia="zh-CN"/>
        </w:rPr>
      </w:pPr>
      <w:r w:rsidRPr="00142CAF">
        <w:rPr>
          <w:rFonts w:ascii="Arial" w:eastAsia="Times New Roman" w:hAnsi="Arial" w:cs="Arial"/>
          <w:lang w:eastAsia="zh-CN"/>
        </w:rPr>
        <w:t xml:space="preserve">3. </w:t>
      </w:r>
      <w:proofErr w:type="gramStart"/>
      <w:r w:rsidRPr="00142CAF">
        <w:rPr>
          <w:rFonts w:ascii="Arial" w:eastAsia="Times New Roman" w:hAnsi="Arial" w:cs="Arial"/>
          <w:lang w:eastAsia="zh-CN"/>
        </w:rPr>
        <w:t>Контроль за</w:t>
      </w:r>
      <w:proofErr w:type="gramEnd"/>
      <w:r w:rsidRPr="00142CAF">
        <w:rPr>
          <w:rFonts w:ascii="Arial" w:eastAsia="Times New Roman" w:hAnsi="Arial" w:cs="Arial"/>
          <w:lang w:eastAsia="zh-CN"/>
        </w:rPr>
        <w:t xml:space="preserve"> исполнением настоящего постановления оставляю за собой</w:t>
      </w:r>
    </w:p>
    <w:p w:rsidR="00DF7225" w:rsidRDefault="00DF7225" w:rsidP="00DF7225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7225" w:rsidRDefault="00DF7225" w:rsidP="00DF7225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7225" w:rsidRDefault="00DF7225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42CAF" w:rsidRDefault="00142CAF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42CAF" w:rsidRDefault="00142CAF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42CAF" w:rsidRPr="00DF7225" w:rsidRDefault="00142CAF" w:rsidP="00DF722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F7225" w:rsidRDefault="00DF7225" w:rsidP="00DF722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</w:t>
      </w:r>
    </w:p>
    <w:p w:rsidR="00DF7225" w:rsidRPr="00383118" w:rsidRDefault="00DF7225" w:rsidP="00DF722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«Поселок Нижний Баскунчак»                                               Е.М. </w:t>
      </w:r>
      <w:proofErr w:type="spellStart"/>
      <w:r>
        <w:rPr>
          <w:rFonts w:ascii="Arial" w:hAnsi="Arial" w:cs="Arial"/>
        </w:rPr>
        <w:t>Кушаналиев</w:t>
      </w:r>
      <w:proofErr w:type="spellEnd"/>
    </w:p>
    <w:p w:rsidR="001A3A61" w:rsidRPr="00DF7225" w:rsidRDefault="001A3A61" w:rsidP="00DF7225">
      <w:pPr>
        <w:rPr>
          <w:rFonts w:ascii="Arial" w:hAnsi="Arial" w:cs="Arial"/>
          <w:sz w:val="24"/>
          <w:szCs w:val="24"/>
        </w:rPr>
      </w:pPr>
    </w:p>
    <w:sectPr w:rsidR="001A3A61" w:rsidRPr="00DF7225" w:rsidSect="00142C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C13"/>
    <w:multiLevelType w:val="multilevel"/>
    <w:tmpl w:val="181C3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4F35A0"/>
    <w:multiLevelType w:val="hybridMultilevel"/>
    <w:tmpl w:val="F7A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821"/>
    <w:multiLevelType w:val="multilevel"/>
    <w:tmpl w:val="EA74178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3E75"/>
    <w:rsid w:val="00030900"/>
    <w:rsid w:val="00142CAF"/>
    <w:rsid w:val="001A3A61"/>
    <w:rsid w:val="001F5CC4"/>
    <w:rsid w:val="00290567"/>
    <w:rsid w:val="004B040A"/>
    <w:rsid w:val="005D344F"/>
    <w:rsid w:val="007111AF"/>
    <w:rsid w:val="008332E9"/>
    <w:rsid w:val="008A6F7C"/>
    <w:rsid w:val="008D27FD"/>
    <w:rsid w:val="00A10015"/>
    <w:rsid w:val="00A6706B"/>
    <w:rsid w:val="00C92A89"/>
    <w:rsid w:val="00DF7225"/>
    <w:rsid w:val="00E80333"/>
    <w:rsid w:val="00EB3E75"/>
    <w:rsid w:val="00F862BE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3A61"/>
    <w:pPr>
      <w:ind w:left="720"/>
      <w:contextualSpacing/>
    </w:pPr>
  </w:style>
  <w:style w:type="paragraph" w:styleId="a4">
    <w:name w:val="No Spacing"/>
    <w:link w:val="a5"/>
    <w:uiPriority w:val="99"/>
    <w:qFormat/>
    <w:rsid w:val="00DF72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8D27FD"/>
    <w:rPr>
      <w:rFonts w:ascii="Calibri" w:eastAsia="Calibri" w:hAnsi="Calibri" w:cs="Times New Roman"/>
    </w:rPr>
  </w:style>
  <w:style w:type="character" w:styleId="a6">
    <w:name w:val="Hyperlink"/>
    <w:uiPriority w:val="99"/>
    <w:semiHidden/>
    <w:rsid w:val="008D2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7</cp:revision>
  <cp:lastPrinted>2021-02-09T12:46:00Z</cp:lastPrinted>
  <dcterms:created xsi:type="dcterms:W3CDTF">2021-02-09T11:32:00Z</dcterms:created>
  <dcterms:modified xsi:type="dcterms:W3CDTF">2021-02-09T12:50:00Z</dcterms:modified>
</cp:coreProperties>
</file>