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1D" w:rsidRDefault="00EF141D" w:rsidP="00EF141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>
        <w:rPr>
          <w:rFonts w:ascii="Arial" w:hAnsi="Arial" w:cs="Arial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EF141D" w:rsidRDefault="00EF141D" w:rsidP="00EF141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F141D" w:rsidRPr="006D131B" w:rsidRDefault="00EF141D" w:rsidP="00EF141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D131B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EF141D" w:rsidRPr="006D131B" w:rsidRDefault="00EF141D" w:rsidP="00EF141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D131B">
        <w:rPr>
          <w:rFonts w:ascii="Arial" w:hAnsi="Arial" w:cs="Arial"/>
          <w:b/>
          <w:sz w:val="24"/>
          <w:szCs w:val="24"/>
        </w:rPr>
        <w:t>«ПОСЕЛОК НИЖНИЙ БАСКУНЧАК»</w:t>
      </w:r>
    </w:p>
    <w:p w:rsidR="00EF141D" w:rsidRPr="006D131B" w:rsidRDefault="00EF141D" w:rsidP="00EF141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F141D" w:rsidRPr="006553DA" w:rsidRDefault="00EF141D" w:rsidP="00EF141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553DA">
        <w:rPr>
          <w:rFonts w:ascii="Arial" w:hAnsi="Arial" w:cs="Arial"/>
          <w:b/>
          <w:sz w:val="24"/>
          <w:szCs w:val="24"/>
        </w:rPr>
        <w:t>ПОСТАНОВЛЕНИЕ</w:t>
      </w:r>
    </w:p>
    <w:p w:rsidR="00EF141D" w:rsidRPr="006D131B" w:rsidRDefault="00EF141D" w:rsidP="00EF141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bookmarkStart w:id="0" w:name="_GoBack"/>
      <w:bookmarkEnd w:id="0"/>
      <w:r w:rsidR="006F6797">
        <w:rPr>
          <w:rFonts w:ascii="Arial" w:hAnsi="Arial" w:cs="Arial"/>
          <w:b/>
          <w:sz w:val="24"/>
          <w:szCs w:val="24"/>
        </w:rPr>
        <w:t>13</w:t>
      </w:r>
      <w:r w:rsidR="00D47067">
        <w:rPr>
          <w:rFonts w:ascii="Arial" w:hAnsi="Arial" w:cs="Arial"/>
          <w:b/>
          <w:sz w:val="24"/>
          <w:szCs w:val="24"/>
        </w:rPr>
        <w:t>.</w:t>
      </w:r>
      <w:r w:rsidR="006F6797">
        <w:rPr>
          <w:rFonts w:ascii="Arial" w:hAnsi="Arial" w:cs="Arial"/>
          <w:b/>
          <w:sz w:val="24"/>
          <w:szCs w:val="24"/>
        </w:rPr>
        <w:t>03</w:t>
      </w:r>
      <w:r w:rsidR="00D47067">
        <w:rPr>
          <w:rFonts w:ascii="Arial" w:hAnsi="Arial" w:cs="Arial"/>
          <w:b/>
          <w:sz w:val="24"/>
          <w:szCs w:val="24"/>
        </w:rPr>
        <w:t>.</w:t>
      </w:r>
      <w:r w:rsidR="00565D27">
        <w:rPr>
          <w:rFonts w:ascii="Arial" w:hAnsi="Arial" w:cs="Arial"/>
          <w:b/>
          <w:sz w:val="24"/>
          <w:szCs w:val="24"/>
        </w:rPr>
        <w:t>20</w:t>
      </w:r>
      <w:r w:rsidR="006F6797">
        <w:rPr>
          <w:rFonts w:ascii="Arial" w:hAnsi="Arial" w:cs="Arial"/>
          <w:b/>
          <w:sz w:val="24"/>
          <w:szCs w:val="24"/>
        </w:rPr>
        <w:t>20</w:t>
      </w:r>
      <w:r w:rsidRPr="006D131B">
        <w:rPr>
          <w:rFonts w:ascii="Arial" w:hAnsi="Arial" w:cs="Arial"/>
          <w:b/>
          <w:sz w:val="24"/>
          <w:szCs w:val="24"/>
        </w:rPr>
        <w:t xml:space="preserve"> г.                                                                            </w:t>
      </w:r>
      <w:r w:rsidR="00A7070E">
        <w:rPr>
          <w:rFonts w:ascii="Arial" w:hAnsi="Arial" w:cs="Arial"/>
          <w:b/>
          <w:sz w:val="24"/>
          <w:szCs w:val="24"/>
        </w:rPr>
        <w:t xml:space="preserve">               </w:t>
      </w:r>
      <w:r w:rsidRPr="006D131B">
        <w:rPr>
          <w:rFonts w:ascii="Arial" w:hAnsi="Arial" w:cs="Arial"/>
          <w:b/>
          <w:sz w:val="24"/>
          <w:szCs w:val="24"/>
        </w:rPr>
        <w:t xml:space="preserve">  №</w:t>
      </w:r>
      <w:r w:rsidR="00137028">
        <w:rPr>
          <w:rFonts w:ascii="Arial" w:hAnsi="Arial" w:cs="Arial"/>
          <w:b/>
          <w:sz w:val="24"/>
          <w:szCs w:val="24"/>
        </w:rPr>
        <w:t xml:space="preserve"> </w:t>
      </w:r>
      <w:r w:rsidR="00A7070E">
        <w:rPr>
          <w:rFonts w:ascii="Arial" w:hAnsi="Arial" w:cs="Arial"/>
          <w:b/>
          <w:sz w:val="24"/>
          <w:szCs w:val="24"/>
        </w:rPr>
        <w:t>26</w:t>
      </w:r>
    </w:p>
    <w:p w:rsidR="00EF141D" w:rsidRPr="006D131B" w:rsidRDefault="00EF141D" w:rsidP="00EF141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47067" w:rsidRDefault="00EF141D" w:rsidP="00EF141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F141D">
        <w:rPr>
          <w:rFonts w:ascii="Arial" w:hAnsi="Arial" w:cs="Arial"/>
          <w:b/>
          <w:sz w:val="24"/>
          <w:szCs w:val="24"/>
        </w:rPr>
        <w:t>О внесении изменений в постановление</w:t>
      </w:r>
    </w:p>
    <w:p w:rsidR="00D47067" w:rsidRDefault="00EF141D" w:rsidP="00EF141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F141D">
        <w:rPr>
          <w:rFonts w:ascii="Arial" w:hAnsi="Arial" w:cs="Arial"/>
          <w:b/>
          <w:sz w:val="24"/>
          <w:szCs w:val="24"/>
        </w:rPr>
        <w:t xml:space="preserve"> а</w:t>
      </w:r>
      <w:r w:rsidRPr="000A0B0E">
        <w:rPr>
          <w:rFonts w:ascii="Arial" w:hAnsi="Arial" w:cs="Arial"/>
          <w:b/>
          <w:sz w:val="24"/>
          <w:szCs w:val="24"/>
        </w:rPr>
        <w:t>дминистрации МО «Поселок Нижний</w:t>
      </w:r>
    </w:p>
    <w:p w:rsidR="00EF141D" w:rsidRDefault="00EF141D" w:rsidP="006912F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A0B0E">
        <w:rPr>
          <w:rFonts w:ascii="Arial" w:hAnsi="Arial" w:cs="Arial"/>
          <w:b/>
          <w:sz w:val="24"/>
          <w:szCs w:val="24"/>
        </w:rPr>
        <w:t>Баскунчак»</w:t>
      </w:r>
      <w:r w:rsidR="004E6C3A">
        <w:rPr>
          <w:rFonts w:ascii="Arial" w:hAnsi="Arial" w:cs="Arial"/>
          <w:b/>
          <w:sz w:val="24"/>
          <w:szCs w:val="24"/>
        </w:rPr>
        <w:t xml:space="preserve"> </w:t>
      </w:r>
      <w:r w:rsidRPr="000A0B0E">
        <w:rPr>
          <w:rFonts w:ascii="Arial" w:hAnsi="Arial" w:cs="Arial"/>
          <w:b/>
          <w:sz w:val="24"/>
          <w:szCs w:val="24"/>
        </w:rPr>
        <w:t xml:space="preserve">от </w:t>
      </w:r>
      <w:r w:rsidR="00565D27">
        <w:rPr>
          <w:rFonts w:ascii="Arial" w:hAnsi="Arial" w:cs="Arial"/>
          <w:b/>
          <w:sz w:val="24"/>
          <w:szCs w:val="24"/>
        </w:rPr>
        <w:t>26.06.2017</w:t>
      </w:r>
      <w:r w:rsidR="006912FA">
        <w:rPr>
          <w:rFonts w:ascii="Arial" w:hAnsi="Arial" w:cs="Arial"/>
          <w:b/>
          <w:sz w:val="24"/>
          <w:szCs w:val="24"/>
        </w:rPr>
        <w:t xml:space="preserve"> г. № 8</w:t>
      </w:r>
      <w:r w:rsidR="00565D27">
        <w:rPr>
          <w:rFonts w:ascii="Arial" w:hAnsi="Arial" w:cs="Arial"/>
          <w:b/>
          <w:sz w:val="24"/>
          <w:szCs w:val="24"/>
        </w:rPr>
        <w:t>5</w:t>
      </w:r>
      <w:r w:rsidR="006912FA">
        <w:rPr>
          <w:rFonts w:ascii="Arial" w:hAnsi="Arial" w:cs="Arial"/>
          <w:b/>
          <w:sz w:val="24"/>
          <w:szCs w:val="24"/>
        </w:rPr>
        <w:t xml:space="preserve"> </w:t>
      </w:r>
    </w:p>
    <w:p w:rsidR="006912FA" w:rsidRDefault="00B5665D" w:rsidP="006912F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«Об </w:t>
      </w:r>
      <w:r w:rsidR="006912FA">
        <w:rPr>
          <w:rFonts w:ascii="Arial" w:hAnsi="Arial" w:cs="Arial"/>
          <w:b/>
          <w:sz w:val="24"/>
          <w:szCs w:val="24"/>
        </w:rPr>
        <w:t>утверждении административного регламента</w:t>
      </w:r>
    </w:p>
    <w:p w:rsidR="006912FA" w:rsidRDefault="006912FA" w:rsidP="006912F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администрации муниципального образования</w:t>
      </w:r>
    </w:p>
    <w:p w:rsidR="006912FA" w:rsidRDefault="006912FA" w:rsidP="006912F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«Поселок Нижний Баскунчак» по предоставлению</w:t>
      </w:r>
    </w:p>
    <w:p w:rsidR="006912FA" w:rsidRDefault="006912FA" w:rsidP="00565D27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 услуги «</w:t>
      </w:r>
      <w:r w:rsidR="00565D27">
        <w:rPr>
          <w:rFonts w:ascii="Arial" w:hAnsi="Arial" w:cs="Arial"/>
          <w:b/>
          <w:sz w:val="24"/>
          <w:szCs w:val="24"/>
        </w:rPr>
        <w:t>Выдача разрешений</w:t>
      </w:r>
    </w:p>
    <w:p w:rsidR="00565D27" w:rsidRDefault="00565D27" w:rsidP="00565D27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(отказов в выдаче разрешений) на строительство,</w:t>
      </w:r>
    </w:p>
    <w:p w:rsidR="00565D27" w:rsidRDefault="006E68BC" w:rsidP="00565D27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565D27">
        <w:rPr>
          <w:rFonts w:ascii="Arial" w:hAnsi="Arial" w:cs="Arial"/>
          <w:b/>
          <w:sz w:val="24"/>
          <w:szCs w:val="24"/>
        </w:rPr>
        <w:t>еконструкцию, капитальный ремонт</w:t>
      </w:r>
    </w:p>
    <w:p w:rsidR="00565D27" w:rsidRDefault="006E68BC" w:rsidP="00565D27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565D27">
        <w:rPr>
          <w:rFonts w:ascii="Arial" w:hAnsi="Arial" w:cs="Arial"/>
          <w:b/>
          <w:sz w:val="24"/>
          <w:szCs w:val="24"/>
        </w:rPr>
        <w:t xml:space="preserve">бъектов капитального строительства» </w:t>
      </w:r>
    </w:p>
    <w:p w:rsidR="00EF141D" w:rsidRPr="00EC4E70" w:rsidRDefault="00EF141D" w:rsidP="00EF14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F141D" w:rsidRDefault="00EF141D" w:rsidP="00EF141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В соответствии с Федеральным законом от </w:t>
      </w:r>
      <w:r w:rsidR="006F6797">
        <w:rPr>
          <w:rFonts w:ascii="Arial" w:hAnsi="Arial" w:cs="Arial"/>
          <w:sz w:val="24"/>
          <w:szCs w:val="24"/>
        </w:rPr>
        <w:t>27.12.2019</w:t>
      </w:r>
      <w:r>
        <w:rPr>
          <w:rFonts w:ascii="Arial" w:hAnsi="Arial" w:cs="Arial"/>
          <w:sz w:val="24"/>
          <w:szCs w:val="24"/>
        </w:rPr>
        <w:t xml:space="preserve"> г. № </w:t>
      </w:r>
      <w:r w:rsidR="006F6797">
        <w:rPr>
          <w:rFonts w:ascii="Arial" w:hAnsi="Arial" w:cs="Arial"/>
          <w:sz w:val="24"/>
          <w:szCs w:val="24"/>
        </w:rPr>
        <w:t>472</w:t>
      </w:r>
      <w:r>
        <w:rPr>
          <w:rFonts w:ascii="Arial" w:hAnsi="Arial" w:cs="Arial"/>
          <w:sz w:val="24"/>
          <w:szCs w:val="24"/>
        </w:rPr>
        <w:t>-ФЗ «</w:t>
      </w:r>
      <w:r w:rsidR="006F6797">
        <w:rPr>
          <w:rFonts w:ascii="Arial" w:hAnsi="Arial" w:cs="Arial"/>
          <w:sz w:val="24"/>
          <w:szCs w:val="24"/>
        </w:rPr>
        <w:t>О внесении изменений в Градостроительный кодекс т отдельные законодательные акты</w:t>
      </w:r>
      <w:r>
        <w:rPr>
          <w:rFonts w:ascii="Arial" w:hAnsi="Arial" w:cs="Arial"/>
          <w:sz w:val="24"/>
          <w:szCs w:val="24"/>
        </w:rPr>
        <w:t xml:space="preserve">», </w:t>
      </w:r>
      <w:r w:rsidR="006912FA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6F6797">
        <w:rPr>
          <w:rFonts w:ascii="Arial" w:hAnsi="Arial" w:cs="Arial"/>
          <w:sz w:val="24"/>
          <w:szCs w:val="24"/>
        </w:rPr>
        <w:t>02.08.2019</w:t>
      </w:r>
      <w:r w:rsidR="006912FA">
        <w:rPr>
          <w:rFonts w:ascii="Arial" w:hAnsi="Arial" w:cs="Arial"/>
          <w:sz w:val="24"/>
          <w:szCs w:val="24"/>
        </w:rPr>
        <w:t xml:space="preserve"> г. № </w:t>
      </w:r>
      <w:r w:rsidR="006F6797">
        <w:rPr>
          <w:rFonts w:ascii="Arial" w:hAnsi="Arial" w:cs="Arial"/>
          <w:sz w:val="24"/>
          <w:szCs w:val="24"/>
        </w:rPr>
        <w:t xml:space="preserve">283 </w:t>
      </w:r>
      <w:r w:rsidR="006912FA">
        <w:rPr>
          <w:rFonts w:ascii="Arial" w:hAnsi="Arial" w:cs="Arial"/>
          <w:sz w:val="24"/>
          <w:szCs w:val="24"/>
        </w:rPr>
        <w:t xml:space="preserve">-ФЗ «О внесении изменений </w:t>
      </w:r>
      <w:proofErr w:type="gramStart"/>
      <w:r w:rsidR="006F6797">
        <w:rPr>
          <w:rFonts w:ascii="Arial" w:hAnsi="Arial" w:cs="Arial"/>
          <w:sz w:val="24"/>
          <w:szCs w:val="24"/>
        </w:rPr>
        <w:t>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Федерации»</w:t>
      </w:r>
      <w:r w:rsidR="006912FA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руководствуясь Протестом </w:t>
      </w:r>
      <w:proofErr w:type="spellStart"/>
      <w:r>
        <w:rPr>
          <w:rFonts w:ascii="Arial" w:hAnsi="Arial" w:cs="Arial"/>
          <w:sz w:val="24"/>
          <w:szCs w:val="24"/>
        </w:rPr>
        <w:t>Ахтубин</w:t>
      </w:r>
      <w:r w:rsidR="002B5588">
        <w:rPr>
          <w:rFonts w:ascii="Arial" w:hAnsi="Arial" w:cs="Arial"/>
          <w:sz w:val="24"/>
          <w:szCs w:val="24"/>
        </w:rPr>
        <w:t>ской</w:t>
      </w:r>
      <w:proofErr w:type="spellEnd"/>
      <w:r w:rsidR="002B5588">
        <w:rPr>
          <w:rFonts w:ascii="Arial" w:hAnsi="Arial" w:cs="Arial"/>
          <w:sz w:val="24"/>
          <w:szCs w:val="24"/>
        </w:rPr>
        <w:t xml:space="preserve"> городской прокуратуры от </w:t>
      </w:r>
      <w:r w:rsidR="006F6797">
        <w:rPr>
          <w:rFonts w:ascii="Arial" w:hAnsi="Arial" w:cs="Arial"/>
          <w:sz w:val="24"/>
          <w:szCs w:val="24"/>
        </w:rPr>
        <w:t>25.02.2020</w:t>
      </w:r>
      <w:r>
        <w:rPr>
          <w:rFonts w:ascii="Arial" w:hAnsi="Arial" w:cs="Arial"/>
          <w:sz w:val="24"/>
          <w:szCs w:val="24"/>
        </w:rPr>
        <w:t xml:space="preserve"> г. № </w:t>
      </w:r>
      <w:r w:rsidR="006F6797">
        <w:rPr>
          <w:rFonts w:ascii="Arial" w:hAnsi="Arial" w:cs="Arial"/>
          <w:sz w:val="24"/>
          <w:szCs w:val="24"/>
        </w:rPr>
        <w:t>67-2020</w:t>
      </w:r>
      <w:r>
        <w:rPr>
          <w:rFonts w:ascii="Arial" w:hAnsi="Arial" w:cs="Arial"/>
          <w:sz w:val="24"/>
          <w:szCs w:val="24"/>
        </w:rPr>
        <w:t xml:space="preserve"> на Постановление администрации МО «Поселок Нижний Баскунчак от </w:t>
      </w:r>
      <w:r w:rsidR="00DF3B82">
        <w:rPr>
          <w:rFonts w:ascii="Arial" w:hAnsi="Arial" w:cs="Arial"/>
          <w:sz w:val="24"/>
          <w:szCs w:val="24"/>
        </w:rPr>
        <w:t xml:space="preserve">26.06.2017 </w:t>
      </w:r>
      <w:r w:rsidR="00BE5E23">
        <w:rPr>
          <w:rFonts w:ascii="Arial" w:hAnsi="Arial" w:cs="Arial"/>
          <w:sz w:val="24"/>
          <w:szCs w:val="24"/>
        </w:rPr>
        <w:t xml:space="preserve">г. № </w:t>
      </w:r>
      <w:r w:rsidR="00565D27">
        <w:rPr>
          <w:rFonts w:ascii="Arial" w:hAnsi="Arial" w:cs="Arial"/>
          <w:sz w:val="24"/>
          <w:szCs w:val="24"/>
        </w:rPr>
        <w:t>95</w:t>
      </w:r>
      <w:r w:rsidR="00BE5E23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муниципального образования «Поселок Нижний Баскунчак» по</w:t>
      </w:r>
      <w:proofErr w:type="gramEnd"/>
      <w:r w:rsidR="00BE5E23">
        <w:rPr>
          <w:rFonts w:ascii="Arial" w:hAnsi="Arial" w:cs="Arial"/>
          <w:sz w:val="24"/>
          <w:szCs w:val="24"/>
        </w:rPr>
        <w:t xml:space="preserve"> предоставлению муниципальной услуги «Выдача </w:t>
      </w:r>
      <w:r w:rsidR="00565D27">
        <w:rPr>
          <w:rFonts w:ascii="Arial" w:hAnsi="Arial" w:cs="Arial"/>
          <w:sz w:val="24"/>
          <w:szCs w:val="24"/>
        </w:rPr>
        <w:t>разрешений (отказов в выдаче разрешений) на строительство, реконструкцию, капитальный ремонт объектов капитального строительства»</w:t>
      </w:r>
      <w:r w:rsidR="003015C4">
        <w:rPr>
          <w:rFonts w:ascii="Arial" w:hAnsi="Arial" w:cs="Arial"/>
          <w:sz w:val="24"/>
          <w:szCs w:val="24"/>
        </w:rPr>
        <w:t xml:space="preserve">, </w:t>
      </w:r>
      <w:r w:rsidR="002B5588">
        <w:rPr>
          <w:rFonts w:ascii="Arial" w:hAnsi="Arial" w:cs="Arial"/>
          <w:sz w:val="24"/>
          <w:szCs w:val="24"/>
        </w:rPr>
        <w:t xml:space="preserve">администрация муниципального образования «Поселок Нижний Баскунчак» </w:t>
      </w:r>
    </w:p>
    <w:p w:rsidR="002B5588" w:rsidRDefault="002B5588" w:rsidP="00EF14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5588" w:rsidRPr="002B5588" w:rsidRDefault="002B5588" w:rsidP="00EF141D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2B5588">
        <w:rPr>
          <w:rFonts w:ascii="Arial" w:hAnsi="Arial" w:cs="Arial"/>
          <w:b/>
          <w:sz w:val="28"/>
          <w:szCs w:val="28"/>
        </w:rPr>
        <w:t>ПОСТАНОВЛЯЕТ:</w:t>
      </w:r>
    </w:p>
    <w:p w:rsidR="002B5588" w:rsidRDefault="002B5588" w:rsidP="00EF14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66229" w:rsidRDefault="00D47067" w:rsidP="003015C4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</w:t>
      </w:r>
      <w:r w:rsidR="003015C4">
        <w:rPr>
          <w:rFonts w:ascii="Arial" w:hAnsi="Arial" w:cs="Arial"/>
        </w:rPr>
        <w:t>в Постановление</w:t>
      </w:r>
      <w:r w:rsidR="006912FA">
        <w:rPr>
          <w:rFonts w:ascii="Arial" w:hAnsi="Arial" w:cs="Arial"/>
        </w:rPr>
        <w:t xml:space="preserve"> </w:t>
      </w:r>
      <w:r w:rsidR="003015C4">
        <w:rPr>
          <w:rFonts w:ascii="Arial" w:hAnsi="Arial" w:cs="Arial"/>
        </w:rPr>
        <w:t xml:space="preserve">администрации МО «Поселок Нижний Баскунчак от </w:t>
      </w:r>
      <w:r w:rsidR="00BE5E23">
        <w:rPr>
          <w:rFonts w:ascii="Arial" w:hAnsi="Arial" w:cs="Arial"/>
        </w:rPr>
        <w:t xml:space="preserve"> </w:t>
      </w:r>
      <w:r w:rsidR="00565D27">
        <w:rPr>
          <w:rFonts w:ascii="Arial" w:hAnsi="Arial" w:cs="Arial"/>
        </w:rPr>
        <w:t>26.06.2017 г. г. № 95 «Об утверждении административного регламента муниципального образования «Поселок Нижний Баскунчак» по предоставлению муниципальной услуги «Выдача разрешений (отказов в выдаче разрешений) на строительство, реконструкцию, капитальный ремонт объектов капитального строительства»</w:t>
      </w:r>
      <w:r w:rsidR="00BE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6912FA" w:rsidRPr="006F6797" w:rsidRDefault="006F6797" w:rsidP="006F6797">
      <w:pPr>
        <w:pStyle w:val="a4"/>
        <w:numPr>
          <w:ilvl w:val="1"/>
          <w:numId w:val="3"/>
        </w:numPr>
        <w:jc w:val="both"/>
        <w:rPr>
          <w:rFonts w:ascii="Arial" w:hAnsi="Arial" w:cs="Arial"/>
        </w:rPr>
      </w:pPr>
      <w:r w:rsidRPr="006F6797">
        <w:rPr>
          <w:rFonts w:ascii="Arial" w:hAnsi="Arial" w:cs="Arial"/>
        </w:rPr>
        <w:t>Пункт 2</w:t>
      </w:r>
      <w:r w:rsidR="006912FA" w:rsidRPr="006F6797">
        <w:rPr>
          <w:rFonts w:ascii="Arial" w:hAnsi="Arial" w:cs="Arial"/>
        </w:rPr>
        <w:t>.</w:t>
      </w:r>
      <w:r w:rsidRPr="006F6797">
        <w:rPr>
          <w:rFonts w:ascii="Arial" w:hAnsi="Arial" w:cs="Arial"/>
        </w:rPr>
        <w:t>4</w:t>
      </w:r>
      <w:r w:rsidR="00A93B3F" w:rsidRPr="006F6797">
        <w:rPr>
          <w:rFonts w:ascii="Arial" w:hAnsi="Arial" w:cs="Arial"/>
        </w:rPr>
        <w:t xml:space="preserve">. Регламента </w:t>
      </w:r>
      <w:r w:rsidR="006912FA" w:rsidRPr="006F6797">
        <w:rPr>
          <w:rFonts w:ascii="Arial" w:hAnsi="Arial" w:cs="Arial"/>
        </w:rPr>
        <w:t>изложить в следующей редакции:</w:t>
      </w:r>
    </w:p>
    <w:p w:rsidR="006F6797" w:rsidRPr="006F6797" w:rsidRDefault="00137540" w:rsidP="006F6797">
      <w:pPr>
        <w:ind w:firstLine="709"/>
        <w:jc w:val="both"/>
        <w:rPr>
          <w:rFonts w:ascii="Arial" w:hAnsi="Arial" w:cs="Arial"/>
        </w:rPr>
      </w:pPr>
      <w:r>
        <w:t>«</w:t>
      </w:r>
      <w:r w:rsidR="006F6797" w:rsidRPr="00AA5CBB">
        <w:rPr>
          <w:rFonts w:ascii="Arial" w:hAnsi="Arial" w:cs="Arial"/>
        </w:rPr>
        <w:t>2.4. </w:t>
      </w:r>
      <w:r w:rsidR="006F6797" w:rsidRPr="00AA5CBB">
        <w:rPr>
          <w:rFonts w:ascii="Arial" w:hAnsi="Arial" w:cs="Arial"/>
          <w:u w:val="single"/>
        </w:rPr>
        <w:t>Сроки предоставления муниципальной услуги</w:t>
      </w:r>
      <w:r w:rsidR="006F6797" w:rsidRPr="00AA5CBB">
        <w:rPr>
          <w:rFonts w:ascii="Arial" w:hAnsi="Arial" w:cs="Arial"/>
        </w:rPr>
        <w:t xml:space="preserve">. </w:t>
      </w:r>
    </w:p>
    <w:p w:rsidR="006F6797" w:rsidRPr="006F6797" w:rsidRDefault="006F6797" w:rsidP="006F6797">
      <w:pPr>
        <w:ind w:firstLine="709"/>
        <w:jc w:val="both"/>
        <w:rPr>
          <w:rFonts w:ascii="Arial" w:hAnsi="Arial" w:cs="Arial"/>
        </w:rPr>
      </w:pPr>
      <w:r w:rsidRPr="006F6797">
        <w:rPr>
          <w:rFonts w:ascii="Arial" w:hAnsi="Arial" w:cs="Arial"/>
        </w:rPr>
        <w:t xml:space="preserve">2.4.1. Общий срок предоставления муниципальной услуги составляет не более 10 дней.   </w:t>
      </w:r>
    </w:p>
    <w:p w:rsidR="006F6797" w:rsidRPr="00AA5CBB" w:rsidRDefault="006F6797" w:rsidP="006F6797">
      <w:pPr>
        <w:ind w:firstLine="709"/>
        <w:jc w:val="both"/>
        <w:rPr>
          <w:sz w:val="28"/>
          <w:szCs w:val="28"/>
        </w:rPr>
      </w:pPr>
      <w:proofErr w:type="gramStart"/>
      <w:r w:rsidRPr="006F6797">
        <w:rPr>
          <w:rFonts w:ascii="Arial" w:hAnsi="Arial" w:cs="Arial"/>
        </w:rPr>
        <w:t xml:space="preserve">В  течение </w:t>
      </w:r>
      <w:r>
        <w:rPr>
          <w:rFonts w:ascii="Arial" w:hAnsi="Arial" w:cs="Arial"/>
          <w:u w:val="single"/>
        </w:rPr>
        <w:t>5</w:t>
      </w:r>
      <w:r w:rsidRPr="006F6797">
        <w:rPr>
          <w:rFonts w:ascii="Arial" w:hAnsi="Arial" w:cs="Arial"/>
          <w:u w:val="single"/>
        </w:rPr>
        <w:t xml:space="preserve">  рабочих  дней</w:t>
      </w:r>
      <w:r w:rsidRPr="006F6797">
        <w:rPr>
          <w:rFonts w:ascii="Arial" w:hAnsi="Arial" w:cs="Arial"/>
        </w:rPr>
        <w:t xml:space="preserve">  со дня поступления заявления на выдачу разрешения на строительство</w:t>
      </w:r>
      <w:r w:rsidRPr="00845B17">
        <w:rPr>
          <w:rFonts w:ascii="Arial" w:hAnsi="Arial" w:cs="Arial"/>
        </w:rPr>
        <w:t>, реконструкцию, капитальный ремонт объектов капитального строительства</w:t>
      </w:r>
      <w:r w:rsidRPr="00AA5CBB">
        <w:rPr>
          <w:rFonts w:ascii="Arial" w:hAnsi="Arial" w:cs="Arial"/>
        </w:rPr>
        <w:t>,  должностное лицо, ответственное  за исполнение услуги, осуществляет проверку наличия и правильности оформления представленных документов, проводит осмотр объекта капитального строительства (при необходимости) и принимает решение о выдаче заявителю разрешения или подготавливает  мотивированный  отказ  в  выдаче  такого  разрешения.</w:t>
      </w:r>
      <w:proofErr w:type="gramEnd"/>
    </w:p>
    <w:p w:rsidR="006F6797" w:rsidRPr="00AA5CBB" w:rsidRDefault="006F6797" w:rsidP="006F6797">
      <w:pPr>
        <w:pStyle w:val="HTML"/>
        <w:tabs>
          <w:tab w:val="clear" w:pos="9160"/>
          <w:tab w:val="left" w:pos="9639"/>
        </w:tabs>
        <w:suppressAutoHyphens/>
        <w:ind w:right="-1" w:firstLine="540"/>
        <w:jc w:val="both"/>
        <w:rPr>
          <w:rFonts w:ascii="Arial" w:hAnsi="Arial" w:cs="Arial"/>
          <w:sz w:val="24"/>
          <w:szCs w:val="24"/>
        </w:rPr>
      </w:pPr>
      <w:r w:rsidRPr="00AA5CBB">
        <w:rPr>
          <w:rFonts w:ascii="Arial" w:hAnsi="Arial" w:cs="Arial"/>
          <w:sz w:val="24"/>
          <w:szCs w:val="24"/>
        </w:rPr>
        <w:lastRenderedPageBreak/>
        <w:t>В случае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 не проводится</w:t>
      </w:r>
      <w:proofErr w:type="gramStart"/>
      <w:r w:rsidRPr="00AA5CBB">
        <w:rPr>
          <w:rFonts w:ascii="Arial" w:hAnsi="Arial" w:cs="Arial"/>
          <w:sz w:val="24"/>
          <w:szCs w:val="24"/>
        </w:rPr>
        <w:t>.</w:t>
      </w:r>
      <w:r w:rsidR="00DF3B82">
        <w:rPr>
          <w:rFonts w:ascii="Arial" w:hAnsi="Arial" w:cs="Arial"/>
          <w:sz w:val="24"/>
          <w:szCs w:val="24"/>
        </w:rPr>
        <w:t>»</w:t>
      </w:r>
      <w:proofErr w:type="gramEnd"/>
    </w:p>
    <w:p w:rsidR="004E6C3A" w:rsidRDefault="004E6C3A" w:rsidP="004E6C3A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4E6C3A">
        <w:rPr>
          <w:rFonts w:ascii="Arial" w:hAnsi="Arial" w:cs="Arial"/>
        </w:rPr>
        <w:t>подпункт</w:t>
      </w:r>
      <w:r w:rsidR="00BE5E23" w:rsidRPr="004E6C3A">
        <w:rPr>
          <w:rFonts w:ascii="Arial" w:hAnsi="Arial" w:cs="Arial"/>
        </w:rPr>
        <w:t xml:space="preserve"> </w:t>
      </w:r>
      <w:r w:rsidRPr="004E6C3A">
        <w:rPr>
          <w:rFonts w:ascii="Arial" w:hAnsi="Arial" w:cs="Arial"/>
        </w:rPr>
        <w:t>2.10.3</w:t>
      </w:r>
      <w:r w:rsidR="00BE5E23" w:rsidRPr="004E6C3A">
        <w:rPr>
          <w:rFonts w:ascii="Arial" w:hAnsi="Arial" w:cs="Arial"/>
        </w:rPr>
        <w:t xml:space="preserve"> </w:t>
      </w:r>
      <w:r w:rsidRPr="004E6C3A">
        <w:rPr>
          <w:rFonts w:ascii="Arial" w:hAnsi="Arial" w:cs="Arial"/>
        </w:rPr>
        <w:t>пункта 2.10.</w:t>
      </w:r>
      <w:r w:rsidRPr="004E6C3A">
        <w:rPr>
          <w:rFonts w:ascii="Arial" w:hAnsi="Arial" w:cs="Arial"/>
          <w:u w:val="single"/>
        </w:rPr>
        <w:t xml:space="preserve"> Сроки ожидания при предоставлении муниципальной услуги</w:t>
      </w:r>
      <w:r>
        <w:rPr>
          <w:rFonts w:ascii="Arial" w:hAnsi="Arial" w:cs="Arial"/>
        </w:rPr>
        <w:t xml:space="preserve"> изложить в следующей редакции:</w:t>
      </w:r>
    </w:p>
    <w:p w:rsidR="004E6C3A" w:rsidRPr="004E6C3A" w:rsidRDefault="004E6C3A" w:rsidP="004E6C3A">
      <w:pPr>
        <w:widowControl w:val="0"/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«2.10.3.  </w:t>
      </w:r>
      <w:r w:rsidRPr="007673DE">
        <w:rPr>
          <w:rFonts w:ascii="Arial" w:hAnsi="Arial" w:cs="Arial"/>
        </w:rPr>
        <w:t>Общий срок предоставления муниципальной услуги со дня подачи заявления, с приложением всех необходимых до</w:t>
      </w:r>
      <w:r>
        <w:rPr>
          <w:rFonts w:ascii="Arial" w:hAnsi="Arial" w:cs="Arial"/>
        </w:rPr>
        <w:t>кументов, не должен превышать 5</w:t>
      </w:r>
      <w:r w:rsidRPr="007673DE">
        <w:rPr>
          <w:rFonts w:ascii="Arial" w:hAnsi="Arial" w:cs="Arial"/>
        </w:rPr>
        <w:t xml:space="preserve"> дней</w:t>
      </w:r>
      <w:proofErr w:type="gramStart"/>
      <w:r w:rsidRPr="007673DE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6F6797" w:rsidRPr="004E6C3A" w:rsidRDefault="004E6C3A" w:rsidP="004E6C3A">
      <w:pPr>
        <w:pStyle w:val="a4"/>
        <w:numPr>
          <w:ilvl w:val="1"/>
          <w:numId w:val="3"/>
        </w:numPr>
        <w:jc w:val="both"/>
        <w:rPr>
          <w:rFonts w:ascii="Arial" w:hAnsi="Arial" w:cs="Arial"/>
          <w:bCs/>
        </w:rPr>
      </w:pPr>
      <w:r w:rsidRPr="004E6C3A">
        <w:rPr>
          <w:rFonts w:ascii="Arial" w:hAnsi="Arial" w:cs="Arial"/>
          <w:bCs/>
        </w:rPr>
        <w:t xml:space="preserve"> </w:t>
      </w:r>
      <w:r w:rsidR="00565D27" w:rsidRPr="004E6C3A">
        <w:rPr>
          <w:rFonts w:ascii="Arial" w:hAnsi="Arial" w:cs="Arial"/>
          <w:bCs/>
        </w:rPr>
        <w:t>«</w:t>
      </w:r>
      <w:r w:rsidR="006F6797" w:rsidRPr="004E6C3A">
        <w:rPr>
          <w:rFonts w:ascii="Arial" w:hAnsi="Arial" w:cs="Arial"/>
        </w:rPr>
        <w:t>Приложение № 4 к административному регламенту предоставления муниципальной услуги  «Выдача  разрешений (отказов в выдаче разрешений)  на строительство,  реконструкцию, капитальный ремонт объектов капитального строительства» БЛОК-СХЕМА последовательности выполнения административных   процедур  по исполнению муниципальной услуги «Выдача разрешений   (отказов в выдаче разрешений)  на строительство, реконструкцию, капитальный ремонт объектов капитального  строительства» изобразить следующего содержания:</w:t>
      </w:r>
    </w:p>
    <w:tbl>
      <w:tblPr>
        <w:tblStyle w:val="a8"/>
        <w:tblW w:w="0" w:type="auto"/>
        <w:tblLook w:val="04A0"/>
      </w:tblPr>
      <w:tblGrid>
        <w:gridCol w:w="9571"/>
      </w:tblGrid>
      <w:tr w:rsidR="006F6797" w:rsidTr="00A7070E">
        <w:trPr>
          <w:trHeight w:val="10077"/>
        </w:trPr>
        <w:tc>
          <w:tcPr>
            <w:tcW w:w="9571" w:type="dxa"/>
          </w:tcPr>
          <w:p w:rsidR="006F6797" w:rsidRDefault="006F6797" w:rsidP="006F6797">
            <w:pPr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Приложение № 4</w:t>
            </w:r>
          </w:p>
          <w:p w:rsidR="006F6797" w:rsidRDefault="006F6797" w:rsidP="006F6797">
            <w:pPr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3F88">
              <w:rPr>
                <w:rFonts w:ascii="Arial" w:hAnsi="Arial" w:cs="Arial"/>
                <w:sz w:val="20"/>
                <w:szCs w:val="20"/>
              </w:rPr>
              <w:t>к административному регламенту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F88">
              <w:rPr>
                <w:rFonts w:ascii="Arial" w:hAnsi="Arial" w:cs="Arial"/>
                <w:sz w:val="20"/>
                <w:szCs w:val="20"/>
              </w:rPr>
              <w:t xml:space="preserve">предоставления </w:t>
            </w:r>
          </w:p>
          <w:p w:rsidR="006F6797" w:rsidRDefault="006F6797" w:rsidP="006F6797">
            <w:pPr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3F88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  <w:r>
              <w:rPr>
                <w:rFonts w:ascii="Arial" w:hAnsi="Arial" w:cs="Arial"/>
                <w:sz w:val="20"/>
                <w:szCs w:val="20"/>
              </w:rPr>
              <w:t xml:space="preserve">  «В</w:t>
            </w:r>
            <w:r w:rsidRPr="00763F88">
              <w:rPr>
                <w:rFonts w:ascii="Arial" w:hAnsi="Arial" w:cs="Arial"/>
                <w:sz w:val="20"/>
                <w:szCs w:val="20"/>
              </w:rPr>
              <w:t>ыдач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763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1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разрешений</w:t>
            </w:r>
          </w:p>
          <w:p w:rsidR="006F6797" w:rsidRDefault="006F6797" w:rsidP="006F679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(отказов в выдаче </w:t>
            </w:r>
            <w:r w:rsidRPr="00543BAF">
              <w:rPr>
                <w:rFonts w:ascii="Arial" w:hAnsi="Arial" w:cs="Arial"/>
                <w:sz w:val="20"/>
                <w:szCs w:val="20"/>
              </w:rPr>
              <w:t>разрешений)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43BAF">
              <w:rPr>
                <w:rFonts w:ascii="Arial" w:hAnsi="Arial" w:cs="Arial"/>
                <w:sz w:val="20"/>
                <w:szCs w:val="20"/>
              </w:rPr>
              <w:t>на строительство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C0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0AA5">
              <w:rPr>
                <w:rFonts w:ascii="Arial" w:hAnsi="Arial" w:cs="Arial"/>
              </w:rPr>
              <w:t xml:space="preserve"> </w:t>
            </w:r>
          </w:p>
          <w:p w:rsidR="006F6797" w:rsidRDefault="006F6797" w:rsidP="006F6797">
            <w:pPr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AA5">
              <w:rPr>
                <w:rFonts w:ascii="Arial" w:hAnsi="Arial" w:cs="Arial"/>
                <w:sz w:val="20"/>
                <w:szCs w:val="20"/>
              </w:rPr>
              <w:t xml:space="preserve">реконструкцию, капитальный ремонт объектов </w:t>
            </w:r>
            <w:proofErr w:type="gramStart"/>
            <w:r w:rsidRPr="00AC0AA5">
              <w:rPr>
                <w:rFonts w:ascii="Arial" w:hAnsi="Arial" w:cs="Arial"/>
                <w:sz w:val="20"/>
                <w:szCs w:val="20"/>
              </w:rPr>
              <w:t>капитального</w:t>
            </w:r>
            <w:proofErr w:type="gramEnd"/>
            <w:r w:rsidRPr="00AC0A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6797" w:rsidRDefault="006F6797" w:rsidP="00A7070E">
            <w:pPr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AA5">
              <w:rPr>
                <w:rFonts w:ascii="Arial" w:hAnsi="Arial" w:cs="Arial"/>
                <w:sz w:val="20"/>
                <w:szCs w:val="20"/>
              </w:rPr>
              <w:t>строительства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A7070E" w:rsidRPr="00A7070E" w:rsidRDefault="00A7070E" w:rsidP="00A7070E">
            <w:pPr>
              <w:suppressAutoHyphens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F6797" w:rsidRDefault="006F6797" w:rsidP="006F6797">
            <w:pPr>
              <w:pStyle w:val="ConsPlusNormal"/>
              <w:widowControl/>
              <w:ind w:firstLine="540"/>
              <w:jc w:val="center"/>
              <w:rPr>
                <w:sz w:val="28"/>
                <w:szCs w:val="28"/>
              </w:rPr>
            </w:pPr>
            <w:r w:rsidRPr="009C4501">
              <w:rPr>
                <w:sz w:val="28"/>
                <w:szCs w:val="28"/>
              </w:rPr>
              <w:t>БЛОК-СХЕМА</w:t>
            </w:r>
          </w:p>
          <w:p w:rsidR="006F6797" w:rsidRDefault="006F6797" w:rsidP="006F6797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E81A7D">
              <w:rPr>
                <w:b/>
                <w:sz w:val="22"/>
                <w:szCs w:val="22"/>
              </w:rPr>
              <w:t>последовательности выполнения административных   процедур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E81A7D">
              <w:rPr>
                <w:b/>
                <w:sz w:val="22"/>
                <w:szCs w:val="22"/>
              </w:rPr>
              <w:t>по исполнению</w:t>
            </w:r>
          </w:p>
          <w:p w:rsidR="006F6797" w:rsidRPr="00E81A7D" w:rsidRDefault="006F6797" w:rsidP="006F6797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E81A7D">
              <w:rPr>
                <w:b/>
                <w:sz w:val="22"/>
                <w:szCs w:val="22"/>
              </w:rPr>
              <w:t>муниципальной услуги</w:t>
            </w:r>
            <w:r>
              <w:rPr>
                <w:b/>
                <w:sz w:val="22"/>
                <w:szCs w:val="22"/>
              </w:rPr>
              <w:t xml:space="preserve"> «Выдача разрешений</w:t>
            </w:r>
            <w:r w:rsidRPr="00E81A7D">
              <w:rPr>
                <w:b/>
                <w:sz w:val="22"/>
                <w:szCs w:val="22"/>
              </w:rPr>
              <w:t xml:space="preserve">   (отказ</w:t>
            </w:r>
            <w:r>
              <w:rPr>
                <w:b/>
                <w:sz w:val="22"/>
                <w:szCs w:val="22"/>
              </w:rPr>
              <w:t>ов</w:t>
            </w:r>
            <w:r w:rsidRPr="00E81A7D">
              <w:rPr>
                <w:b/>
                <w:sz w:val="22"/>
                <w:szCs w:val="22"/>
              </w:rPr>
              <w:t xml:space="preserve"> в выдаче разреше</w:t>
            </w:r>
            <w:r>
              <w:rPr>
                <w:b/>
                <w:sz w:val="22"/>
                <w:szCs w:val="22"/>
              </w:rPr>
              <w:t>ний</w:t>
            </w:r>
            <w:r w:rsidRPr="00E81A7D">
              <w:rPr>
                <w:b/>
                <w:sz w:val="22"/>
                <w:szCs w:val="22"/>
              </w:rPr>
              <w:t>)  на строительство, реконструкцию, капитальный ремонт объектов капитального  строительства»</w:t>
            </w:r>
          </w:p>
          <w:p w:rsidR="006F6797" w:rsidRPr="009C4501" w:rsidRDefault="00CE771E" w:rsidP="006F6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7.1pt;margin-top:6.5pt;width:395.85pt;height:65.55pt;z-index:251660288" strokeweight="3pt">
                  <v:stroke linestyle="thinThin"/>
                  <v:textbox style="mso-next-textbox:#_x0000_s1026">
                    <w:txbxContent>
                      <w:p w:rsidR="006F6797" w:rsidRPr="000D2F4B" w:rsidRDefault="006F6797" w:rsidP="006F679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D2F4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прием и регистрация заявления и прилагаемых к нему документов, перечень которых предусмотрен </w:t>
                        </w:r>
                      </w:p>
                      <w:p w:rsidR="006F6797" w:rsidRPr="00DF3B82" w:rsidRDefault="006F6797" w:rsidP="00DF3B82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D2F4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ст. 51   Градостроите</w:t>
                        </w:r>
                        <w:r w:rsidR="00DF3B8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льного кодекса РФ </w:t>
                        </w:r>
                      </w:p>
                    </w:txbxContent>
                  </v:textbox>
                </v:shape>
              </w:pict>
            </w:r>
          </w:p>
          <w:p w:rsidR="006F6797" w:rsidRPr="009C4501" w:rsidRDefault="006F6797" w:rsidP="006F6797">
            <w:pPr>
              <w:tabs>
                <w:tab w:val="left" w:pos="6420"/>
              </w:tabs>
              <w:rPr>
                <w:rFonts w:ascii="Arial" w:hAnsi="Arial" w:cs="Arial"/>
              </w:rPr>
            </w:pPr>
          </w:p>
          <w:p w:rsidR="006F6797" w:rsidRPr="009C4501" w:rsidRDefault="006F6797" w:rsidP="006F6797">
            <w:pPr>
              <w:tabs>
                <w:tab w:val="left" w:pos="6420"/>
              </w:tabs>
              <w:rPr>
                <w:rFonts w:ascii="Arial" w:hAnsi="Arial" w:cs="Arial"/>
              </w:rPr>
            </w:pPr>
          </w:p>
          <w:p w:rsidR="006F6797" w:rsidRPr="009C4501" w:rsidRDefault="006F6797" w:rsidP="006F6797">
            <w:pPr>
              <w:tabs>
                <w:tab w:val="left" w:pos="6420"/>
              </w:tabs>
              <w:rPr>
                <w:rFonts w:ascii="Arial" w:hAnsi="Arial" w:cs="Arial"/>
              </w:rPr>
            </w:pPr>
          </w:p>
          <w:p w:rsidR="006F6797" w:rsidRPr="009C4501" w:rsidRDefault="006F6797" w:rsidP="006F6797">
            <w:pPr>
              <w:tabs>
                <w:tab w:val="left" w:pos="6420"/>
              </w:tabs>
              <w:jc w:val="center"/>
              <w:rPr>
                <w:rFonts w:ascii="Arial" w:hAnsi="Arial" w:cs="Arial"/>
              </w:rPr>
            </w:pPr>
          </w:p>
          <w:p w:rsidR="006F6797" w:rsidRPr="009C4501" w:rsidRDefault="006F6797" w:rsidP="006F6797">
            <w:pPr>
              <w:tabs>
                <w:tab w:val="left" w:pos="6420"/>
              </w:tabs>
              <w:rPr>
                <w:rFonts w:ascii="Arial" w:hAnsi="Arial" w:cs="Arial"/>
              </w:rPr>
            </w:pPr>
          </w:p>
          <w:p w:rsidR="006F6797" w:rsidRPr="009C4501" w:rsidRDefault="00CE771E" w:rsidP="006F6797">
            <w:pPr>
              <w:tabs>
                <w:tab w:val="left" w:pos="6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margin-left:229.35pt;margin-top:2.05pt;width:28.35pt;height:40.45pt;z-index:251661312" strokeweight="3pt">
                  <v:stroke linestyle="thinThin"/>
                </v:shape>
              </w:pict>
            </w:r>
            <w:r w:rsidR="006F6797" w:rsidRPr="009C4501">
              <w:rPr>
                <w:rFonts w:ascii="Arial" w:hAnsi="Arial" w:cs="Arial"/>
              </w:rPr>
              <w:tab/>
            </w:r>
          </w:p>
          <w:p w:rsidR="006F6797" w:rsidRPr="009C4501" w:rsidRDefault="006F6797" w:rsidP="006F6797">
            <w:pPr>
              <w:tabs>
                <w:tab w:val="left" w:pos="6420"/>
              </w:tabs>
              <w:rPr>
                <w:rFonts w:ascii="Arial" w:hAnsi="Arial" w:cs="Arial"/>
              </w:rPr>
            </w:pPr>
          </w:p>
          <w:p w:rsidR="006F6797" w:rsidRPr="009C4501" w:rsidRDefault="006F6797" w:rsidP="006F6797">
            <w:pPr>
              <w:tabs>
                <w:tab w:val="left" w:pos="6420"/>
              </w:tabs>
              <w:rPr>
                <w:rFonts w:ascii="Arial" w:hAnsi="Arial" w:cs="Arial"/>
              </w:rPr>
            </w:pPr>
          </w:p>
          <w:p w:rsidR="006F6797" w:rsidRPr="009C4501" w:rsidRDefault="00CE771E" w:rsidP="006F6797">
            <w:pPr>
              <w:tabs>
                <w:tab w:val="left" w:pos="64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28" type="#_x0000_t202" style="position:absolute;left:0;text-align:left;margin-left:47.1pt;margin-top:10pt;width:396.45pt;height:47.15pt;z-index:251662336" strokeweight="3pt">
                  <v:stroke linestyle="thinThin"/>
                  <v:textbox style="mso-next-textbox:#_x0000_s1028">
                    <w:txbxContent>
                      <w:p w:rsidR="006F6797" w:rsidRPr="000D2F4B" w:rsidRDefault="006F6797" w:rsidP="006F6797">
                        <w:pPr>
                          <w:pStyle w:val="ConsPlusNormal"/>
                          <w:widowControl/>
                          <w:ind w:firstLine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</w:t>
                        </w:r>
                        <w:r w:rsidRPr="00BA4D5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0D2F4B">
                          <w:rPr>
                            <w:sz w:val="28"/>
                            <w:szCs w:val="28"/>
                          </w:rPr>
                          <w:t>проверка представленных документов</w:t>
                        </w:r>
                      </w:p>
                      <w:p w:rsidR="006F6797" w:rsidRPr="000D2F4B" w:rsidRDefault="006F6797" w:rsidP="006F6797">
                        <w:pPr>
                          <w:pStyle w:val="ConsPlusNormal"/>
                          <w:widowControl/>
                          <w:ind w:firstLine="0"/>
                          <w:rPr>
                            <w:sz w:val="28"/>
                            <w:szCs w:val="28"/>
                          </w:rPr>
                        </w:pPr>
                        <w:r w:rsidRPr="000D2F4B">
                          <w:rPr>
                            <w:sz w:val="28"/>
                            <w:szCs w:val="28"/>
                          </w:rPr>
                          <w:t xml:space="preserve">          </w:t>
                        </w:r>
                        <w:r w:rsidR="00DF3B82">
                          <w:rPr>
                            <w:sz w:val="28"/>
                            <w:szCs w:val="28"/>
                          </w:rPr>
                          <w:t xml:space="preserve">                      в течение 5 </w:t>
                        </w:r>
                        <w:r w:rsidRPr="000D2F4B">
                          <w:rPr>
                            <w:sz w:val="28"/>
                            <w:szCs w:val="28"/>
                          </w:rPr>
                          <w:t xml:space="preserve"> рабочих дней </w:t>
                        </w:r>
                      </w:p>
                      <w:p w:rsidR="006F6797" w:rsidRPr="00B86160" w:rsidRDefault="006F6797" w:rsidP="006F6797">
                        <w:pPr>
                          <w:pStyle w:val="ConsPlu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F6797" w:rsidRPr="00D75028" w:rsidRDefault="006F6797" w:rsidP="006F6797">
                        <w:pPr>
                          <w:pStyle w:val="ConsPlu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F6797" w:rsidRPr="009C4501" w:rsidRDefault="006F6797" w:rsidP="006F6797">
            <w:pPr>
              <w:rPr>
                <w:rFonts w:ascii="Arial" w:hAnsi="Arial" w:cs="Arial"/>
              </w:rPr>
            </w:pPr>
          </w:p>
          <w:p w:rsidR="006F6797" w:rsidRPr="009C4501" w:rsidRDefault="006F6797" w:rsidP="006F6797">
            <w:pPr>
              <w:tabs>
                <w:tab w:val="left" w:pos="6420"/>
              </w:tabs>
              <w:jc w:val="both"/>
              <w:rPr>
                <w:rFonts w:ascii="Arial" w:hAnsi="Arial" w:cs="Arial"/>
              </w:rPr>
            </w:pPr>
          </w:p>
          <w:p w:rsidR="006F6797" w:rsidRPr="009C4501" w:rsidRDefault="006F6797" w:rsidP="006F6797">
            <w:pPr>
              <w:tabs>
                <w:tab w:val="left" w:pos="3750"/>
              </w:tabs>
              <w:jc w:val="both"/>
              <w:rPr>
                <w:rFonts w:ascii="Arial" w:hAnsi="Arial" w:cs="Arial"/>
              </w:rPr>
            </w:pPr>
            <w:r w:rsidRPr="009C4501">
              <w:rPr>
                <w:rFonts w:ascii="Arial" w:hAnsi="Arial" w:cs="Arial"/>
              </w:rPr>
              <w:tab/>
            </w:r>
          </w:p>
          <w:p w:rsidR="006F6797" w:rsidRPr="009C4501" w:rsidRDefault="00CE771E" w:rsidP="006F6797">
            <w:pPr>
              <w:tabs>
                <w:tab w:val="left" w:pos="64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29" type="#_x0000_t67" style="position:absolute;left:0;text-align:left;margin-left:115.5pt;margin-top:6.55pt;width:28.35pt;height:40.25pt;z-index:251663360" strokeweight="3pt">
                  <v:stroke linestyle="thinThin"/>
                </v:shape>
              </w:pict>
            </w:r>
          </w:p>
          <w:p w:rsidR="006F6797" w:rsidRPr="009C4501" w:rsidRDefault="006F6797" w:rsidP="006F6797">
            <w:pPr>
              <w:tabs>
                <w:tab w:val="left" w:pos="6420"/>
              </w:tabs>
              <w:jc w:val="both"/>
              <w:rPr>
                <w:rFonts w:ascii="Arial" w:hAnsi="Arial" w:cs="Arial"/>
              </w:rPr>
            </w:pPr>
          </w:p>
          <w:p w:rsidR="006F6797" w:rsidRPr="009C4501" w:rsidRDefault="006F6797" w:rsidP="006F6797">
            <w:pPr>
              <w:tabs>
                <w:tab w:val="left" w:pos="6420"/>
              </w:tabs>
              <w:jc w:val="both"/>
              <w:rPr>
                <w:rFonts w:ascii="Arial" w:hAnsi="Arial" w:cs="Arial"/>
              </w:rPr>
            </w:pPr>
          </w:p>
          <w:p w:rsidR="006F6797" w:rsidRPr="009C4501" w:rsidRDefault="00CE771E" w:rsidP="006F6797">
            <w:pPr>
              <w:tabs>
                <w:tab w:val="left" w:pos="64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1" type="#_x0000_t202" style="position:absolute;left:0;text-align:left;margin-left:25.35pt;margin-top:8.9pt;width:204pt;height:134.55pt;z-index:251665408" strokeweight="3pt">
                  <v:stroke linestyle="thinThin"/>
                  <v:textbox style="mso-next-textbox:#_x0000_s1031">
                    <w:txbxContent>
                      <w:p w:rsidR="006F6797" w:rsidRDefault="006F6797" w:rsidP="006F6797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6F6797" w:rsidRPr="00395C4A" w:rsidRDefault="006F6797" w:rsidP="006F6797">
                        <w:pPr>
                          <w:pStyle w:val="ConsPlusNormal"/>
                          <w:widowControl/>
                          <w:ind w:firstLine="0"/>
                          <w:jc w:val="center"/>
                        </w:pPr>
                        <w:r w:rsidRPr="000D2F4B">
                          <w:rPr>
                            <w:sz w:val="28"/>
                            <w:szCs w:val="28"/>
                          </w:rPr>
                          <w:t>подготовка  разрешения  или отказа в разрешении на строительство</w:t>
                        </w:r>
                        <w:r w:rsidRPr="00395C4A">
                          <w:t xml:space="preserve"> </w:t>
                        </w:r>
                        <w:r w:rsidRPr="003320B2">
                          <w:rPr>
                            <w:sz w:val="28"/>
                            <w:szCs w:val="28"/>
                          </w:rPr>
                          <w:t xml:space="preserve">в течение </w:t>
                        </w:r>
                        <w:r w:rsidR="00DF3B82">
                          <w:rPr>
                            <w:sz w:val="28"/>
                            <w:szCs w:val="28"/>
                          </w:rPr>
                          <w:t>5</w:t>
                        </w:r>
                        <w:r w:rsidRPr="003320B2">
                          <w:rPr>
                            <w:sz w:val="28"/>
                            <w:szCs w:val="28"/>
                          </w:rPr>
                          <w:t xml:space="preserve"> рабочих дней</w:t>
                        </w:r>
                      </w:p>
                      <w:p w:rsidR="006F6797" w:rsidRPr="003320B2" w:rsidRDefault="006F6797" w:rsidP="006F6797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3320B2">
                          <w:rPr>
                            <w:sz w:val="28"/>
                            <w:szCs w:val="28"/>
                          </w:rPr>
                          <w:t>ст.51 Градостроительного</w:t>
                        </w:r>
                      </w:p>
                      <w:p w:rsidR="006F6797" w:rsidRPr="003320B2" w:rsidRDefault="006F6797" w:rsidP="006F6797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320B2">
                          <w:rPr>
                            <w:sz w:val="28"/>
                            <w:szCs w:val="28"/>
                          </w:rPr>
                          <w:t>кодекса РФ</w:t>
                        </w:r>
                      </w:p>
                      <w:p w:rsidR="006F6797" w:rsidRPr="009C4501" w:rsidRDefault="006F6797" w:rsidP="006F679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32" type="#_x0000_t202" style="position:absolute;left:0;text-align:left;margin-left:284.25pt;margin-top:8.85pt;width:189pt;height:55.2pt;z-index:251666432" strokeweight="3pt">
                  <v:stroke linestyle="thinThin"/>
                  <v:textbox style="mso-next-textbox:#_x0000_s1032">
                    <w:txbxContent>
                      <w:p w:rsidR="006F6797" w:rsidRPr="00DF3B82" w:rsidRDefault="006F6797" w:rsidP="006F679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95C4A">
                          <w:rPr>
                            <w:rFonts w:ascii="Arial" w:hAnsi="Arial" w:cs="Arial"/>
                            <w:b/>
                          </w:rPr>
                          <w:t xml:space="preserve">  </w:t>
                        </w:r>
                        <w:r w:rsidRPr="00DF3B8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передача  разрешения или отказа в разрешении на       подпись  Главе МО  </w:t>
                        </w:r>
                      </w:p>
                      <w:p w:rsidR="006F6797" w:rsidRPr="00BB4E7F" w:rsidRDefault="006F6797" w:rsidP="006F6797"/>
                    </w:txbxContent>
                  </v:textbox>
                </v:shape>
              </w:pict>
            </w:r>
          </w:p>
          <w:p w:rsidR="006F6797" w:rsidRPr="009C4501" w:rsidRDefault="006F6797" w:rsidP="006F6797">
            <w:pPr>
              <w:tabs>
                <w:tab w:val="left" w:pos="6420"/>
              </w:tabs>
              <w:jc w:val="both"/>
              <w:rPr>
                <w:rFonts w:ascii="Arial" w:hAnsi="Arial" w:cs="Arial"/>
              </w:rPr>
            </w:pPr>
          </w:p>
          <w:p w:rsidR="006F6797" w:rsidRPr="009C4501" w:rsidRDefault="00CE771E" w:rsidP="006F6797">
            <w:pPr>
              <w:tabs>
                <w:tab w:val="left" w:pos="64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4" type="#_x0000_t67" style="position:absolute;left:0;text-align:left;margin-left:247.4pt;margin-top:-6.1pt;width:28.35pt;height:45.35pt;rotation:270;z-index:251668480" strokeweight="3pt">
                  <v:stroke linestyle="thinThin"/>
                </v:shape>
              </w:pict>
            </w:r>
          </w:p>
          <w:p w:rsidR="006F6797" w:rsidRPr="009C4501" w:rsidRDefault="006F6797" w:rsidP="006F6797">
            <w:pPr>
              <w:tabs>
                <w:tab w:val="left" w:pos="6420"/>
              </w:tabs>
              <w:jc w:val="both"/>
              <w:rPr>
                <w:rFonts w:ascii="Arial" w:hAnsi="Arial" w:cs="Arial"/>
              </w:rPr>
            </w:pPr>
          </w:p>
          <w:p w:rsidR="006F6797" w:rsidRPr="009C4501" w:rsidRDefault="006F6797" w:rsidP="006F6797">
            <w:pPr>
              <w:tabs>
                <w:tab w:val="left" w:pos="6420"/>
              </w:tabs>
              <w:jc w:val="both"/>
              <w:rPr>
                <w:rFonts w:ascii="Arial" w:hAnsi="Arial" w:cs="Arial"/>
              </w:rPr>
            </w:pPr>
          </w:p>
          <w:p w:rsidR="006F6797" w:rsidRPr="009C4501" w:rsidRDefault="00CE771E" w:rsidP="006F679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CE771E">
              <w:rPr>
                <w:noProof/>
              </w:rPr>
              <w:pict>
                <v:shape id="_x0000_s1030" type="#_x0000_t67" style="position:absolute;left:0;text-align:left;margin-left:360.9pt;margin-top:.85pt;width:28.35pt;height:33pt;z-index:251664384" strokeweight="3pt">
                  <v:stroke linestyle="thinThin"/>
                </v:shape>
              </w:pict>
            </w:r>
          </w:p>
          <w:p w:rsidR="006F6797" w:rsidRPr="009C4501" w:rsidRDefault="006F6797" w:rsidP="006F6797">
            <w:pPr>
              <w:rPr>
                <w:rFonts w:ascii="Arial" w:hAnsi="Arial" w:cs="Arial"/>
              </w:rPr>
            </w:pPr>
          </w:p>
          <w:p w:rsidR="006F6797" w:rsidRPr="009C4501" w:rsidRDefault="00CE771E" w:rsidP="006F6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3" type="#_x0000_t202" style="position:absolute;margin-left:278.25pt;margin-top:10.7pt;width:189pt;height:49.05pt;z-index:251667456" strokeweight="3pt">
                  <v:stroke linestyle="thinThin"/>
                  <v:textbox style="mso-next-textbox:#_x0000_s1033">
                    <w:txbxContent>
                      <w:p w:rsidR="006F6797" w:rsidRPr="00395C4A" w:rsidRDefault="006F6797" w:rsidP="006F679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95C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выдача разрешения или отказа в разрешении заявителю под роспись в журнале регистрации                              </w:t>
                        </w:r>
                        <w:r w:rsidRPr="00395C4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6F6797" w:rsidRPr="004E6C3A" w:rsidRDefault="006F6797" w:rsidP="006F6797">
            <w:pPr>
              <w:rPr>
                <w:rFonts w:ascii="Arial" w:hAnsi="Arial" w:cs="Arial"/>
              </w:rPr>
            </w:pPr>
          </w:p>
        </w:tc>
      </w:tr>
    </w:tbl>
    <w:p w:rsidR="004E6C3A" w:rsidRPr="006F6797" w:rsidRDefault="004E6C3A" w:rsidP="006F6797">
      <w:pPr>
        <w:jc w:val="both"/>
        <w:outlineLvl w:val="0"/>
        <w:rPr>
          <w:rFonts w:ascii="Arial" w:hAnsi="Arial" w:cs="Arial"/>
          <w:bCs/>
        </w:rPr>
      </w:pPr>
    </w:p>
    <w:p w:rsidR="00C759CE" w:rsidRPr="00A7070E" w:rsidRDefault="00A7070E" w:rsidP="00C759CE">
      <w:pPr>
        <w:pStyle w:val="a4"/>
        <w:numPr>
          <w:ilvl w:val="1"/>
          <w:numId w:val="3"/>
        </w:numPr>
        <w:jc w:val="both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В Пункт </w:t>
      </w:r>
      <w:r w:rsidRPr="00845B17">
        <w:rPr>
          <w:rFonts w:ascii="Arial" w:hAnsi="Arial" w:cs="Arial"/>
        </w:rPr>
        <w:t xml:space="preserve">2.6. </w:t>
      </w:r>
      <w:r w:rsidRPr="00845B17">
        <w:rPr>
          <w:rFonts w:ascii="Arial" w:hAnsi="Arial" w:cs="Arial"/>
          <w:u w:val="single"/>
        </w:rPr>
        <w:t>Заявитель для получения разрешения (отказа  в  выдаче  разрешения)  на   строительство, реконструкцию, капитальный ремонт объектов капитального строител</w:t>
      </w:r>
      <w:r w:rsidRPr="00845B17">
        <w:rPr>
          <w:rFonts w:ascii="Arial" w:hAnsi="Arial" w:cs="Arial"/>
          <w:u w:val="single"/>
        </w:rPr>
        <w:t>ь</w:t>
      </w:r>
      <w:r w:rsidRPr="00845B17">
        <w:rPr>
          <w:rFonts w:ascii="Arial" w:hAnsi="Arial" w:cs="Arial"/>
          <w:u w:val="single"/>
        </w:rPr>
        <w:t>ства  представляет следующие документы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добавить подпункт 10 следующего содержания:</w:t>
      </w:r>
    </w:p>
    <w:p w:rsidR="00A7070E" w:rsidRDefault="00A7070E" w:rsidP="00A7070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A7070E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A7070E">
        <w:rPr>
          <w:rFonts w:ascii="Arial" w:hAnsi="Arial" w:cs="Arial"/>
          <w:sz w:val="24"/>
          <w:szCs w:val="24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5" w:history="1">
        <w:r w:rsidRPr="00A7070E">
          <w:rPr>
            <w:rFonts w:ascii="Arial" w:hAnsi="Arial" w:cs="Arial"/>
            <w:color w:val="0000FF"/>
            <w:sz w:val="24"/>
            <w:szCs w:val="24"/>
          </w:rPr>
          <w:t>части 3.8 статьи 49</w:t>
        </w:r>
      </w:hyperlink>
      <w:r w:rsidRPr="00A70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 w:rsidRPr="00A7070E">
        <w:rPr>
          <w:rFonts w:ascii="Arial" w:hAnsi="Arial" w:cs="Arial"/>
          <w:sz w:val="24"/>
          <w:szCs w:val="24"/>
        </w:rPr>
        <w:t xml:space="preserve"> Кодекса, предоставленное лицом, являющимся членом </w:t>
      </w:r>
      <w:proofErr w:type="spellStart"/>
      <w:r w:rsidRPr="00A7070E">
        <w:rPr>
          <w:rFonts w:ascii="Arial" w:hAnsi="Arial" w:cs="Arial"/>
          <w:sz w:val="24"/>
          <w:szCs w:val="24"/>
        </w:rPr>
        <w:t>саморегулируемой</w:t>
      </w:r>
      <w:proofErr w:type="spellEnd"/>
      <w:r w:rsidRPr="00A7070E">
        <w:rPr>
          <w:rFonts w:ascii="Arial" w:hAnsi="Arial" w:cs="Arial"/>
          <w:sz w:val="24"/>
          <w:szCs w:val="24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>
        <w:rPr>
          <w:rFonts w:ascii="Arial" w:hAnsi="Arial" w:cs="Arial"/>
          <w:sz w:val="24"/>
          <w:szCs w:val="24"/>
        </w:rPr>
        <w:t>Градостроительным</w:t>
      </w:r>
      <w:r w:rsidRPr="00A7070E">
        <w:rPr>
          <w:rFonts w:ascii="Arial" w:hAnsi="Arial" w:cs="Arial"/>
          <w:sz w:val="24"/>
          <w:szCs w:val="24"/>
        </w:rPr>
        <w:t xml:space="preserve">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</w:t>
      </w:r>
      <w:proofErr w:type="gramEnd"/>
      <w:r w:rsidRPr="00A7070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A7070E">
          <w:rPr>
            <w:rFonts w:ascii="Arial" w:hAnsi="Arial" w:cs="Arial"/>
            <w:color w:val="0000FF"/>
            <w:sz w:val="24"/>
            <w:szCs w:val="24"/>
          </w:rPr>
          <w:t>частью 3.8 статьи 49</w:t>
        </w:r>
      </w:hyperlink>
      <w:r w:rsidRPr="00A70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 w:rsidRPr="00A7070E">
        <w:rPr>
          <w:rFonts w:ascii="Arial" w:hAnsi="Arial" w:cs="Arial"/>
          <w:sz w:val="24"/>
          <w:szCs w:val="24"/>
        </w:rPr>
        <w:t xml:space="preserve"> Кодекса;</w:t>
      </w:r>
    </w:p>
    <w:p w:rsidR="00A7070E" w:rsidRDefault="00A7070E" w:rsidP="00A7070E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В Пункт </w:t>
      </w:r>
      <w:r w:rsidRPr="00845B17">
        <w:rPr>
          <w:rFonts w:ascii="Arial" w:hAnsi="Arial" w:cs="Arial"/>
          <w:sz w:val="24"/>
          <w:szCs w:val="24"/>
        </w:rPr>
        <w:t xml:space="preserve">2.6. </w:t>
      </w:r>
      <w:r w:rsidRPr="00845B17">
        <w:rPr>
          <w:rFonts w:ascii="Arial" w:hAnsi="Arial" w:cs="Arial"/>
          <w:sz w:val="24"/>
          <w:szCs w:val="24"/>
          <w:u w:val="single"/>
        </w:rPr>
        <w:t>Заявитель для получения разрешения (отказа  в  выдаче  разрешения)  на   строительство, реконструкцию, капитальный ремонт объектов капитального строител</w:t>
      </w:r>
      <w:r w:rsidRPr="00845B17">
        <w:rPr>
          <w:rFonts w:ascii="Arial" w:hAnsi="Arial" w:cs="Arial"/>
          <w:sz w:val="24"/>
          <w:szCs w:val="24"/>
          <w:u w:val="single"/>
        </w:rPr>
        <w:t>ь</w:t>
      </w:r>
      <w:r w:rsidRPr="00845B17">
        <w:rPr>
          <w:rFonts w:ascii="Arial" w:hAnsi="Arial" w:cs="Arial"/>
          <w:sz w:val="24"/>
          <w:szCs w:val="24"/>
          <w:u w:val="single"/>
        </w:rPr>
        <w:t>ства  представляет следующие документы</w:t>
      </w:r>
      <w:r>
        <w:rPr>
          <w:rFonts w:ascii="Arial" w:hAnsi="Arial" w:cs="Arial"/>
          <w:u w:val="single"/>
        </w:rPr>
        <w:t xml:space="preserve"> </w:t>
      </w:r>
      <w:r w:rsidRPr="00A7070E">
        <w:rPr>
          <w:rFonts w:ascii="Arial" w:hAnsi="Arial" w:cs="Arial"/>
          <w:sz w:val="24"/>
          <w:szCs w:val="24"/>
        </w:rPr>
        <w:t>добавить подпункт 11 следующего содержания:</w:t>
      </w:r>
    </w:p>
    <w:p w:rsidR="00A7070E" w:rsidRPr="00A7070E" w:rsidRDefault="00A7070E" w:rsidP="00A7070E">
      <w:pPr>
        <w:pStyle w:val="a3"/>
        <w:jc w:val="both"/>
        <w:rPr>
          <w:rFonts w:ascii="Arial" w:hAnsi="Arial" w:cs="Arial"/>
          <w:sz w:val="24"/>
          <w:szCs w:val="24"/>
        </w:rPr>
      </w:pPr>
      <w:r w:rsidRPr="00A7070E">
        <w:rPr>
          <w:rFonts w:ascii="Arial" w:hAnsi="Arial" w:cs="Arial"/>
          <w:sz w:val="24"/>
          <w:szCs w:val="24"/>
        </w:rPr>
        <w:t xml:space="preserve">«11. </w:t>
      </w:r>
      <w:proofErr w:type="gramStart"/>
      <w:r w:rsidRPr="00A7070E">
        <w:rPr>
          <w:rFonts w:ascii="Arial" w:hAnsi="Arial" w:cs="Arial"/>
          <w:sz w:val="24"/>
          <w:szCs w:val="24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7" w:history="1">
        <w:r w:rsidRPr="00A7070E">
          <w:rPr>
            <w:rFonts w:ascii="Arial" w:hAnsi="Arial" w:cs="Arial"/>
            <w:color w:val="0000FF"/>
            <w:sz w:val="24"/>
            <w:szCs w:val="24"/>
          </w:rPr>
          <w:t>части 3.9 статьи 49</w:t>
        </w:r>
      </w:hyperlink>
      <w:r w:rsidRPr="00A70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Градостроительного </w:t>
      </w:r>
      <w:r w:rsidRPr="00A7070E">
        <w:rPr>
          <w:rFonts w:ascii="Arial" w:hAnsi="Arial" w:cs="Arial"/>
          <w:sz w:val="24"/>
          <w:szCs w:val="24"/>
        </w:rPr>
        <w:t xml:space="preserve">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8" w:history="1">
        <w:r w:rsidRPr="00A7070E">
          <w:rPr>
            <w:rFonts w:ascii="Arial" w:hAnsi="Arial" w:cs="Arial"/>
            <w:color w:val="0000FF"/>
            <w:sz w:val="24"/>
            <w:szCs w:val="24"/>
          </w:rPr>
          <w:t>частью 3.9 статьи 49</w:t>
        </w:r>
      </w:hyperlink>
      <w:r w:rsidRPr="00A70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 w:rsidRPr="00A7070E">
        <w:rPr>
          <w:rFonts w:ascii="Arial" w:hAnsi="Arial" w:cs="Arial"/>
          <w:sz w:val="24"/>
          <w:szCs w:val="24"/>
        </w:rPr>
        <w:t xml:space="preserve"> Кодекса.»</w:t>
      </w:r>
      <w:proofErr w:type="gramEnd"/>
    </w:p>
    <w:p w:rsidR="00436BEB" w:rsidRPr="006F6797" w:rsidRDefault="00436BEB" w:rsidP="004E6C3A">
      <w:pPr>
        <w:pStyle w:val="a4"/>
        <w:numPr>
          <w:ilvl w:val="0"/>
          <w:numId w:val="3"/>
        </w:numPr>
        <w:jc w:val="both"/>
        <w:outlineLvl w:val="0"/>
        <w:rPr>
          <w:rFonts w:ascii="Arial" w:eastAsiaTheme="minorHAnsi" w:hAnsi="Arial" w:cs="Arial"/>
          <w:lang w:eastAsia="en-US"/>
        </w:rPr>
      </w:pPr>
      <w:proofErr w:type="gramStart"/>
      <w:r w:rsidRPr="006F6797">
        <w:rPr>
          <w:rFonts w:ascii="Arial" w:eastAsiaTheme="minorHAnsi" w:hAnsi="Arial" w:cs="Arial"/>
          <w:lang w:eastAsia="en-US"/>
        </w:rPr>
        <w:t>Разместить</w:t>
      </w:r>
      <w:proofErr w:type="gramEnd"/>
      <w:r w:rsidRPr="006F6797">
        <w:rPr>
          <w:rFonts w:ascii="Arial" w:eastAsiaTheme="minorHAnsi" w:hAnsi="Arial" w:cs="Arial"/>
          <w:lang w:eastAsia="en-US"/>
        </w:rPr>
        <w:t xml:space="preserve"> настоящее Постановление на официальном сайте муниципального образования «Поселок Нижний Баскунчак» в сети «Интернет».</w:t>
      </w:r>
    </w:p>
    <w:p w:rsidR="008D4E78" w:rsidRPr="008D4E78" w:rsidRDefault="008D4E78" w:rsidP="004E6C3A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8D4E78">
        <w:rPr>
          <w:rFonts w:ascii="Arial" w:hAnsi="Arial" w:cs="Arial"/>
        </w:rPr>
        <w:t>Направить в установленный законом срок копию настоящего постановления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436BEB" w:rsidRPr="00436BEB" w:rsidRDefault="00436BEB" w:rsidP="004E6C3A">
      <w:pPr>
        <w:widowControl w:val="0"/>
        <w:numPr>
          <w:ilvl w:val="0"/>
          <w:numId w:val="3"/>
        </w:numPr>
        <w:suppressAutoHyphens/>
        <w:jc w:val="both"/>
        <w:rPr>
          <w:rFonts w:ascii="Arial" w:eastAsiaTheme="minorHAnsi" w:hAnsi="Arial" w:cs="Arial"/>
          <w:lang w:eastAsia="en-US"/>
        </w:rPr>
      </w:pPr>
      <w:r w:rsidRPr="00436BEB">
        <w:rPr>
          <w:rFonts w:ascii="Arial" w:eastAsiaTheme="minorHAnsi" w:hAnsi="Arial" w:cs="Arial"/>
          <w:lang w:eastAsia="en-US"/>
        </w:rPr>
        <w:t>Постановление вступает</w:t>
      </w:r>
      <w:r w:rsidR="006553DA">
        <w:rPr>
          <w:rFonts w:ascii="Arial" w:eastAsiaTheme="minorHAnsi" w:hAnsi="Arial" w:cs="Arial"/>
          <w:lang w:eastAsia="en-US"/>
        </w:rPr>
        <w:t xml:space="preserve"> в силу со дня его подписания</w:t>
      </w:r>
      <w:r w:rsidRPr="00436BEB">
        <w:rPr>
          <w:rFonts w:ascii="Arial" w:eastAsiaTheme="minorHAnsi" w:hAnsi="Arial" w:cs="Arial"/>
          <w:lang w:eastAsia="en-US"/>
        </w:rPr>
        <w:t>.</w:t>
      </w:r>
    </w:p>
    <w:p w:rsidR="00436BEB" w:rsidRPr="00436BEB" w:rsidRDefault="00436BEB" w:rsidP="00436BEB">
      <w:pPr>
        <w:jc w:val="both"/>
        <w:rPr>
          <w:rFonts w:ascii="Arial" w:eastAsiaTheme="minorHAnsi" w:hAnsi="Arial" w:cs="Arial"/>
          <w:lang w:eastAsia="en-US"/>
        </w:rPr>
      </w:pPr>
    </w:p>
    <w:p w:rsidR="00436BEB" w:rsidRDefault="00436BEB" w:rsidP="00436BEB">
      <w:pPr>
        <w:jc w:val="both"/>
        <w:rPr>
          <w:rFonts w:ascii="Arial" w:eastAsiaTheme="minorHAnsi" w:hAnsi="Arial" w:cs="Arial"/>
          <w:lang w:eastAsia="en-US"/>
        </w:rPr>
      </w:pPr>
    </w:p>
    <w:p w:rsidR="006912FA" w:rsidRDefault="006912FA" w:rsidP="00436BEB">
      <w:pPr>
        <w:jc w:val="both"/>
        <w:rPr>
          <w:rFonts w:ascii="Arial" w:eastAsiaTheme="minorHAnsi" w:hAnsi="Arial" w:cs="Arial"/>
          <w:lang w:eastAsia="en-US"/>
        </w:rPr>
      </w:pPr>
    </w:p>
    <w:p w:rsidR="006912FA" w:rsidRPr="00436BEB" w:rsidRDefault="006912FA" w:rsidP="00436BEB">
      <w:pPr>
        <w:jc w:val="both"/>
        <w:rPr>
          <w:rFonts w:ascii="Arial" w:eastAsiaTheme="minorHAnsi" w:hAnsi="Arial" w:cs="Arial"/>
          <w:lang w:eastAsia="en-US"/>
        </w:rPr>
      </w:pPr>
    </w:p>
    <w:p w:rsidR="00436BEB" w:rsidRPr="00436BEB" w:rsidRDefault="00436BEB" w:rsidP="00436BEB">
      <w:pPr>
        <w:jc w:val="both"/>
        <w:rPr>
          <w:rFonts w:ascii="Arial" w:eastAsiaTheme="minorHAnsi" w:hAnsi="Arial" w:cs="Arial"/>
          <w:lang w:eastAsia="en-US"/>
        </w:rPr>
      </w:pPr>
    </w:p>
    <w:p w:rsidR="00436BEB" w:rsidRPr="00436BEB" w:rsidRDefault="00436BEB" w:rsidP="00DF3B82">
      <w:pPr>
        <w:widowControl w:val="0"/>
        <w:suppressAutoHyphens/>
        <w:jc w:val="center"/>
        <w:rPr>
          <w:rFonts w:eastAsia="SimSun" w:cs="Mangal"/>
          <w:kern w:val="1"/>
          <w:lang w:eastAsia="hi-IN" w:bidi="hi-IN"/>
        </w:rPr>
      </w:pPr>
      <w:r w:rsidRPr="00436BEB">
        <w:rPr>
          <w:rFonts w:ascii="Arial" w:eastAsiaTheme="minorHAnsi" w:hAnsi="Arial" w:cs="Arial"/>
          <w:lang w:eastAsia="en-US"/>
        </w:rPr>
        <w:t xml:space="preserve">Глава муниципального образования                                Е.М. </w:t>
      </w:r>
      <w:proofErr w:type="spellStart"/>
      <w:r w:rsidRPr="00436BEB">
        <w:rPr>
          <w:rFonts w:ascii="Arial" w:eastAsiaTheme="minorHAnsi" w:hAnsi="Arial" w:cs="Arial"/>
          <w:lang w:eastAsia="en-US"/>
        </w:rPr>
        <w:t>Кушаналиев</w:t>
      </w:r>
      <w:proofErr w:type="spellEnd"/>
    </w:p>
    <w:p w:rsidR="00436BEB" w:rsidRPr="00436BEB" w:rsidRDefault="00436BEB" w:rsidP="00436BEB">
      <w:pPr>
        <w:jc w:val="both"/>
        <w:rPr>
          <w:rFonts w:ascii="Arial" w:hAnsi="Arial" w:cs="Arial"/>
        </w:rPr>
      </w:pPr>
    </w:p>
    <w:p w:rsidR="003015C4" w:rsidRPr="003015C4" w:rsidRDefault="003015C4" w:rsidP="003015C4">
      <w:pPr>
        <w:pStyle w:val="a4"/>
        <w:jc w:val="both"/>
        <w:rPr>
          <w:rFonts w:ascii="Arial" w:hAnsi="Arial" w:cs="Arial"/>
        </w:rPr>
      </w:pPr>
    </w:p>
    <w:sectPr w:rsidR="003015C4" w:rsidRPr="003015C4" w:rsidSect="00A707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28E"/>
    <w:multiLevelType w:val="hybridMultilevel"/>
    <w:tmpl w:val="E16A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B1B"/>
    <w:multiLevelType w:val="hybridMultilevel"/>
    <w:tmpl w:val="A08A5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1020C0"/>
    <w:multiLevelType w:val="hybridMultilevel"/>
    <w:tmpl w:val="718C8F34"/>
    <w:lvl w:ilvl="0" w:tplc="43E28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627CA">
      <w:numFmt w:val="none"/>
      <w:lvlText w:val=""/>
      <w:lvlJc w:val="left"/>
      <w:pPr>
        <w:tabs>
          <w:tab w:val="num" w:pos="360"/>
        </w:tabs>
      </w:pPr>
    </w:lvl>
    <w:lvl w:ilvl="2" w:tplc="E7BA7B98">
      <w:numFmt w:val="none"/>
      <w:lvlText w:val=""/>
      <w:lvlJc w:val="left"/>
      <w:pPr>
        <w:tabs>
          <w:tab w:val="num" w:pos="360"/>
        </w:tabs>
      </w:pPr>
    </w:lvl>
    <w:lvl w:ilvl="3" w:tplc="1A769644">
      <w:numFmt w:val="none"/>
      <w:lvlText w:val=""/>
      <w:lvlJc w:val="left"/>
      <w:pPr>
        <w:tabs>
          <w:tab w:val="num" w:pos="360"/>
        </w:tabs>
      </w:pPr>
    </w:lvl>
    <w:lvl w:ilvl="4" w:tplc="39BAE2B6">
      <w:numFmt w:val="none"/>
      <w:lvlText w:val=""/>
      <w:lvlJc w:val="left"/>
      <w:pPr>
        <w:tabs>
          <w:tab w:val="num" w:pos="360"/>
        </w:tabs>
      </w:pPr>
    </w:lvl>
    <w:lvl w:ilvl="5" w:tplc="F654BF4C">
      <w:numFmt w:val="none"/>
      <w:lvlText w:val=""/>
      <w:lvlJc w:val="left"/>
      <w:pPr>
        <w:tabs>
          <w:tab w:val="num" w:pos="360"/>
        </w:tabs>
      </w:pPr>
    </w:lvl>
    <w:lvl w:ilvl="6" w:tplc="7578D77E">
      <w:numFmt w:val="none"/>
      <w:lvlText w:val=""/>
      <w:lvlJc w:val="left"/>
      <w:pPr>
        <w:tabs>
          <w:tab w:val="num" w:pos="360"/>
        </w:tabs>
      </w:pPr>
    </w:lvl>
    <w:lvl w:ilvl="7" w:tplc="ABBAADFA">
      <w:numFmt w:val="none"/>
      <w:lvlText w:val=""/>
      <w:lvlJc w:val="left"/>
      <w:pPr>
        <w:tabs>
          <w:tab w:val="num" w:pos="360"/>
        </w:tabs>
      </w:pPr>
    </w:lvl>
    <w:lvl w:ilvl="8" w:tplc="BC98C45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962E33"/>
    <w:multiLevelType w:val="hybridMultilevel"/>
    <w:tmpl w:val="B544A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A34443"/>
    <w:multiLevelType w:val="multilevel"/>
    <w:tmpl w:val="E2A0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95B5228"/>
    <w:multiLevelType w:val="hybridMultilevel"/>
    <w:tmpl w:val="63C2783A"/>
    <w:lvl w:ilvl="0" w:tplc="A3E4E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F07BF2"/>
    <w:multiLevelType w:val="multilevel"/>
    <w:tmpl w:val="E2A0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C7C7F0E"/>
    <w:multiLevelType w:val="multilevel"/>
    <w:tmpl w:val="6B10B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1D"/>
    <w:rsid w:val="00137028"/>
    <w:rsid w:val="00137540"/>
    <w:rsid w:val="001D40AE"/>
    <w:rsid w:val="00297BD7"/>
    <w:rsid w:val="002B5588"/>
    <w:rsid w:val="003015C4"/>
    <w:rsid w:val="00436BEB"/>
    <w:rsid w:val="004E6C3A"/>
    <w:rsid w:val="0054299A"/>
    <w:rsid w:val="00565D27"/>
    <w:rsid w:val="005E59AA"/>
    <w:rsid w:val="006553DA"/>
    <w:rsid w:val="006912FA"/>
    <w:rsid w:val="006E68BC"/>
    <w:rsid w:val="006F6797"/>
    <w:rsid w:val="00741F5C"/>
    <w:rsid w:val="007C6541"/>
    <w:rsid w:val="008A5B69"/>
    <w:rsid w:val="008D4E78"/>
    <w:rsid w:val="009840B7"/>
    <w:rsid w:val="009A16FB"/>
    <w:rsid w:val="00A42ED2"/>
    <w:rsid w:val="00A66229"/>
    <w:rsid w:val="00A7070E"/>
    <w:rsid w:val="00A878C9"/>
    <w:rsid w:val="00A93B3F"/>
    <w:rsid w:val="00B5665D"/>
    <w:rsid w:val="00BE5E23"/>
    <w:rsid w:val="00BF38CB"/>
    <w:rsid w:val="00C106DA"/>
    <w:rsid w:val="00C759CE"/>
    <w:rsid w:val="00CE771E"/>
    <w:rsid w:val="00D14670"/>
    <w:rsid w:val="00D25350"/>
    <w:rsid w:val="00D47067"/>
    <w:rsid w:val="00D8383F"/>
    <w:rsid w:val="00DF3B82"/>
    <w:rsid w:val="00EF141D"/>
    <w:rsid w:val="00FD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14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5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5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C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8383F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65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5D27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F6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6797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6F6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B3EADBB67FB0D2B39EAF2BBA60FC2B35D8EEF7E4AD7757180DE0CB9FC08260D7ABD8B7E1FB9FF20D893025A47DEA501EC67CFC98FIBx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B3EADBB67FB0D2B39EAF2BBA60FC2B35D8EEF7E4AD7757180DE0CB9FC08260D7ABD8B7E1FB9FF20D893025A47DEA501EC67CFC98FIBx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2B3EADBB67FB0D2B39EAF2BBA60FC2B35D8EEF7E4AD7757180DE0CB9FC08260D7ABD8B7E1CBDFF20D893025A47DEA501EC67CFC98FIBx4M" TargetMode="External"/><Relationship Id="rId5" Type="http://schemas.openxmlformats.org/officeDocument/2006/relationships/hyperlink" Target="consultantplus://offline/ref=1A2B3EADBB67FB0D2B39EAF2BBA60FC2B35D8EEF7E4AD7757180DE0CB9FC08260D7ABD8B7E1CBDFF20D893025A47DEA501EC67CFC98FIBx4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cp:lastPrinted>2020-03-13T11:57:00Z</cp:lastPrinted>
  <dcterms:created xsi:type="dcterms:W3CDTF">2017-09-19T06:04:00Z</dcterms:created>
  <dcterms:modified xsi:type="dcterms:W3CDTF">2020-03-13T11:58:00Z</dcterms:modified>
</cp:coreProperties>
</file>