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CE" w:rsidRPr="003B3C3F" w:rsidRDefault="00A9694D" w:rsidP="00A9694D">
      <w:pPr>
        <w:tabs>
          <w:tab w:val="left" w:pos="4140"/>
          <w:tab w:val="left" w:pos="7920"/>
        </w:tabs>
        <w:autoSpaceDE w:val="0"/>
        <w:autoSpaceDN w:val="0"/>
        <w:adjustRightInd w:val="0"/>
        <w:spacing w:before="77" w:after="0" w:line="346" w:lineRule="exact"/>
        <w:jc w:val="center"/>
        <w:rPr>
          <w:rFonts w:ascii="Arial" w:hAnsi="Arial" w:cs="Arial"/>
          <w:bCs/>
          <w:sz w:val="24"/>
          <w:szCs w:val="24"/>
          <w:lang w:eastAsia="ru-RU"/>
        </w:rPr>
      </w:pPr>
      <w:r w:rsidRPr="003B3C3F">
        <w:rPr>
          <w:rFonts w:ascii="Arial" w:hAnsi="Arial" w:cs="Arial"/>
          <w:bCs/>
          <w:sz w:val="24"/>
          <w:szCs w:val="24"/>
          <w:lang w:eastAsia="ru-RU"/>
        </w:rPr>
        <w:t xml:space="preserve">Астраханская область </w:t>
      </w:r>
      <w:proofErr w:type="spellStart"/>
      <w:r w:rsidRPr="003B3C3F">
        <w:rPr>
          <w:rFonts w:ascii="Arial" w:hAnsi="Arial" w:cs="Arial"/>
          <w:bCs/>
          <w:sz w:val="24"/>
          <w:szCs w:val="24"/>
          <w:lang w:eastAsia="ru-RU"/>
        </w:rPr>
        <w:t>Ахтубинский</w:t>
      </w:r>
      <w:proofErr w:type="spellEnd"/>
      <w:r w:rsidRPr="003B3C3F">
        <w:rPr>
          <w:rFonts w:ascii="Arial" w:hAnsi="Arial" w:cs="Arial"/>
          <w:bCs/>
          <w:sz w:val="24"/>
          <w:szCs w:val="24"/>
          <w:lang w:eastAsia="ru-RU"/>
        </w:rPr>
        <w:t xml:space="preserve"> район</w:t>
      </w:r>
    </w:p>
    <w:p w:rsidR="009E3ACE" w:rsidRPr="003B3C3F" w:rsidRDefault="009E3ACE" w:rsidP="00A9694D">
      <w:pPr>
        <w:autoSpaceDE w:val="0"/>
        <w:autoSpaceDN w:val="0"/>
        <w:adjustRightInd w:val="0"/>
        <w:spacing w:before="77" w:after="0" w:line="346" w:lineRule="exact"/>
        <w:rPr>
          <w:rFonts w:ascii="Arial" w:hAnsi="Arial" w:cs="Arial"/>
          <w:b/>
          <w:bCs/>
          <w:sz w:val="24"/>
          <w:szCs w:val="24"/>
          <w:lang w:eastAsia="ru-RU"/>
        </w:rPr>
      </w:pPr>
    </w:p>
    <w:p w:rsidR="00344A0E" w:rsidRPr="003B3C3F" w:rsidRDefault="00344A0E" w:rsidP="00344A0E">
      <w:pPr>
        <w:autoSpaceDE w:val="0"/>
        <w:autoSpaceDN w:val="0"/>
        <w:adjustRightInd w:val="0"/>
        <w:spacing w:before="77" w:after="0" w:line="346" w:lineRule="exact"/>
        <w:jc w:val="center"/>
        <w:rPr>
          <w:rFonts w:ascii="Arial" w:hAnsi="Arial" w:cs="Arial"/>
          <w:b/>
          <w:bCs/>
          <w:sz w:val="24"/>
          <w:szCs w:val="24"/>
          <w:lang w:eastAsia="ru-RU"/>
        </w:rPr>
      </w:pPr>
      <w:r w:rsidRPr="003B3C3F">
        <w:rPr>
          <w:rFonts w:ascii="Arial" w:hAnsi="Arial" w:cs="Arial"/>
          <w:b/>
          <w:bCs/>
          <w:sz w:val="24"/>
          <w:szCs w:val="24"/>
          <w:lang w:eastAsia="ru-RU"/>
        </w:rPr>
        <w:t>Совет муниципального образования</w:t>
      </w:r>
    </w:p>
    <w:p w:rsidR="003544BA" w:rsidRPr="003B3C3F" w:rsidRDefault="00A9694D" w:rsidP="00344A0E">
      <w:pPr>
        <w:autoSpaceDE w:val="0"/>
        <w:autoSpaceDN w:val="0"/>
        <w:adjustRightInd w:val="0"/>
        <w:spacing w:before="77" w:after="0" w:line="346" w:lineRule="exact"/>
        <w:jc w:val="center"/>
        <w:rPr>
          <w:rFonts w:ascii="Arial" w:hAnsi="Arial" w:cs="Arial"/>
          <w:b/>
          <w:bCs/>
          <w:sz w:val="24"/>
          <w:szCs w:val="24"/>
          <w:lang w:eastAsia="ru-RU"/>
        </w:rPr>
      </w:pPr>
      <w:r w:rsidRPr="003B3C3F">
        <w:rPr>
          <w:rFonts w:ascii="Arial" w:hAnsi="Arial" w:cs="Arial"/>
          <w:b/>
          <w:bCs/>
          <w:sz w:val="24"/>
          <w:szCs w:val="24"/>
          <w:lang w:eastAsia="ru-RU"/>
        </w:rPr>
        <w:t>«Поселок Нижний Баскунчак</w:t>
      </w:r>
      <w:r w:rsidR="003544BA" w:rsidRPr="003B3C3F">
        <w:rPr>
          <w:rFonts w:ascii="Arial" w:hAnsi="Arial" w:cs="Arial"/>
          <w:b/>
          <w:bCs/>
          <w:sz w:val="24"/>
          <w:szCs w:val="24"/>
          <w:lang w:eastAsia="ru-RU"/>
        </w:rPr>
        <w:t>»</w:t>
      </w:r>
    </w:p>
    <w:p w:rsidR="003544BA" w:rsidRPr="003B3C3F" w:rsidRDefault="003544BA" w:rsidP="008B616C">
      <w:pPr>
        <w:autoSpaceDE w:val="0"/>
        <w:autoSpaceDN w:val="0"/>
        <w:adjustRightInd w:val="0"/>
        <w:spacing w:after="0" w:line="240" w:lineRule="exact"/>
        <w:jc w:val="center"/>
        <w:rPr>
          <w:rFonts w:ascii="Arial" w:hAnsi="Arial" w:cs="Arial"/>
          <w:sz w:val="24"/>
          <w:szCs w:val="24"/>
          <w:lang w:eastAsia="ru-RU"/>
        </w:rPr>
      </w:pPr>
    </w:p>
    <w:p w:rsidR="003544BA" w:rsidRPr="003B3C3F" w:rsidRDefault="003544BA" w:rsidP="008B616C">
      <w:pPr>
        <w:autoSpaceDE w:val="0"/>
        <w:autoSpaceDN w:val="0"/>
        <w:adjustRightInd w:val="0"/>
        <w:spacing w:before="182" w:after="0" w:line="240" w:lineRule="auto"/>
        <w:jc w:val="center"/>
        <w:rPr>
          <w:rFonts w:ascii="Arial" w:hAnsi="Arial" w:cs="Arial"/>
          <w:b/>
          <w:bCs/>
          <w:spacing w:val="20"/>
          <w:sz w:val="24"/>
          <w:szCs w:val="24"/>
          <w:lang w:eastAsia="ru-RU"/>
        </w:rPr>
      </w:pPr>
      <w:proofErr w:type="gramStart"/>
      <w:r w:rsidRPr="003B3C3F">
        <w:rPr>
          <w:rFonts w:ascii="Arial" w:hAnsi="Arial" w:cs="Arial"/>
          <w:b/>
          <w:bCs/>
          <w:spacing w:val="20"/>
          <w:sz w:val="24"/>
          <w:szCs w:val="24"/>
          <w:lang w:eastAsia="ru-RU"/>
        </w:rPr>
        <w:t>Р</w:t>
      </w:r>
      <w:proofErr w:type="gramEnd"/>
      <w:r w:rsidRPr="003B3C3F">
        <w:rPr>
          <w:rFonts w:ascii="Arial" w:hAnsi="Arial" w:cs="Arial"/>
          <w:b/>
          <w:bCs/>
          <w:sz w:val="24"/>
          <w:szCs w:val="24"/>
          <w:lang w:eastAsia="ru-RU"/>
        </w:rPr>
        <w:t xml:space="preserve"> </w:t>
      </w:r>
      <w:r w:rsidRPr="003B3C3F">
        <w:rPr>
          <w:rFonts w:ascii="Arial" w:hAnsi="Arial" w:cs="Arial"/>
          <w:b/>
          <w:bCs/>
          <w:spacing w:val="20"/>
          <w:sz w:val="24"/>
          <w:szCs w:val="24"/>
          <w:lang w:eastAsia="ru-RU"/>
        </w:rPr>
        <w:t>Е</w:t>
      </w:r>
      <w:r w:rsidRPr="003B3C3F">
        <w:rPr>
          <w:rFonts w:ascii="Arial" w:hAnsi="Arial" w:cs="Arial"/>
          <w:b/>
          <w:bCs/>
          <w:sz w:val="24"/>
          <w:szCs w:val="24"/>
          <w:lang w:eastAsia="ru-RU"/>
        </w:rPr>
        <w:t xml:space="preserve"> </w:t>
      </w:r>
      <w:r w:rsidRPr="003B3C3F">
        <w:rPr>
          <w:rFonts w:ascii="Arial" w:hAnsi="Arial" w:cs="Arial"/>
          <w:b/>
          <w:bCs/>
          <w:spacing w:val="20"/>
          <w:sz w:val="24"/>
          <w:szCs w:val="24"/>
          <w:lang w:eastAsia="ru-RU"/>
        </w:rPr>
        <w:t>Ш</w:t>
      </w:r>
      <w:r w:rsidRPr="003B3C3F">
        <w:rPr>
          <w:rFonts w:ascii="Arial" w:hAnsi="Arial" w:cs="Arial"/>
          <w:b/>
          <w:bCs/>
          <w:sz w:val="24"/>
          <w:szCs w:val="24"/>
          <w:lang w:eastAsia="ru-RU"/>
        </w:rPr>
        <w:t xml:space="preserve"> </w:t>
      </w:r>
      <w:r w:rsidRPr="003B3C3F">
        <w:rPr>
          <w:rFonts w:ascii="Arial" w:hAnsi="Arial" w:cs="Arial"/>
          <w:b/>
          <w:bCs/>
          <w:spacing w:val="20"/>
          <w:sz w:val="24"/>
          <w:szCs w:val="24"/>
          <w:lang w:eastAsia="ru-RU"/>
        </w:rPr>
        <w:t>Е</w:t>
      </w:r>
      <w:r w:rsidRPr="003B3C3F">
        <w:rPr>
          <w:rFonts w:ascii="Arial" w:hAnsi="Arial" w:cs="Arial"/>
          <w:b/>
          <w:bCs/>
          <w:sz w:val="24"/>
          <w:szCs w:val="24"/>
          <w:lang w:eastAsia="ru-RU"/>
        </w:rPr>
        <w:t xml:space="preserve"> </w:t>
      </w:r>
      <w:r w:rsidRPr="003B3C3F">
        <w:rPr>
          <w:rFonts w:ascii="Arial" w:hAnsi="Arial" w:cs="Arial"/>
          <w:b/>
          <w:bCs/>
          <w:spacing w:val="20"/>
          <w:sz w:val="24"/>
          <w:szCs w:val="24"/>
          <w:lang w:eastAsia="ru-RU"/>
        </w:rPr>
        <w:t>Н</w:t>
      </w:r>
      <w:r w:rsidRPr="003B3C3F">
        <w:rPr>
          <w:rFonts w:ascii="Arial" w:hAnsi="Arial" w:cs="Arial"/>
          <w:b/>
          <w:bCs/>
          <w:sz w:val="24"/>
          <w:szCs w:val="24"/>
          <w:lang w:eastAsia="ru-RU"/>
        </w:rPr>
        <w:t xml:space="preserve"> </w:t>
      </w:r>
      <w:r w:rsidRPr="003B3C3F">
        <w:rPr>
          <w:rFonts w:ascii="Arial" w:hAnsi="Arial" w:cs="Arial"/>
          <w:b/>
          <w:bCs/>
          <w:spacing w:val="20"/>
          <w:sz w:val="24"/>
          <w:szCs w:val="24"/>
          <w:lang w:eastAsia="ru-RU"/>
        </w:rPr>
        <w:t>И</w:t>
      </w:r>
      <w:r w:rsidRPr="003B3C3F">
        <w:rPr>
          <w:rFonts w:ascii="Arial" w:hAnsi="Arial" w:cs="Arial"/>
          <w:b/>
          <w:bCs/>
          <w:sz w:val="24"/>
          <w:szCs w:val="24"/>
          <w:lang w:eastAsia="ru-RU"/>
        </w:rPr>
        <w:t xml:space="preserve"> </w:t>
      </w:r>
      <w:r w:rsidRPr="003B3C3F">
        <w:rPr>
          <w:rFonts w:ascii="Arial" w:hAnsi="Arial" w:cs="Arial"/>
          <w:b/>
          <w:bCs/>
          <w:spacing w:val="20"/>
          <w:sz w:val="24"/>
          <w:szCs w:val="24"/>
          <w:lang w:eastAsia="ru-RU"/>
        </w:rPr>
        <w:t>Е</w:t>
      </w:r>
    </w:p>
    <w:p w:rsidR="003544BA" w:rsidRPr="003B3C3F" w:rsidRDefault="003544BA" w:rsidP="008B616C">
      <w:pPr>
        <w:autoSpaceDE w:val="0"/>
        <w:autoSpaceDN w:val="0"/>
        <w:adjustRightInd w:val="0"/>
        <w:spacing w:before="182" w:after="0" w:line="240" w:lineRule="auto"/>
        <w:jc w:val="center"/>
        <w:rPr>
          <w:rFonts w:ascii="Arial" w:hAnsi="Arial" w:cs="Arial"/>
          <w:b/>
          <w:bCs/>
          <w:spacing w:val="20"/>
          <w:sz w:val="24"/>
          <w:szCs w:val="24"/>
          <w:lang w:eastAsia="ru-RU"/>
        </w:rPr>
      </w:pPr>
    </w:p>
    <w:p w:rsidR="003544BA" w:rsidRPr="003B3C3F" w:rsidRDefault="009E3ACE" w:rsidP="008B616C">
      <w:pPr>
        <w:tabs>
          <w:tab w:val="left" w:pos="709"/>
          <w:tab w:val="left" w:pos="8352"/>
        </w:tabs>
        <w:autoSpaceDE w:val="0"/>
        <w:autoSpaceDN w:val="0"/>
        <w:adjustRightInd w:val="0"/>
        <w:spacing w:before="19" w:after="0" w:line="240" w:lineRule="auto"/>
        <w:jc w:val="both"/>
        <w:rPr>
          <w:rFonts w:ascii="Arial" w:hAnsi="Arial" w:cs="Arial"/>
          <w:sz w:val="24"/>
          <w:szCs w:val="24"/>
          <w:lang w:eastAsia="ru-RU"/>
        </w:rPr>
      </w:pPr>
      <w:r w:rsidRPr="003B3C3F">
        <w:rPr>
          <w:rFonts w:ascii="Arial" w:hAnsi="Arial" w:cs="Arial"/>
          <w:sz w:val="24"/>
          <w:szCs w:val="24"/>
          <w:lang w:eastAsia="ru-RU"/>
        </w:rPr>
        <w:t>.2015</w:t>
      </w:r>
      <w:r w:rsidR="003B3C3F">
        <w:rPr>
          <w:rFonts w:ascii="Arial" w:hAnsi="Arial" w:cs="Arial"/>
          <w:sz w:val="24"/>
          <w:szCs w:val="24"/>
          <w:lang w:eastAsia="ru-RU"/>
        </w:rPr>
        <w:t xml:space="preserve">                                               №</w:t>
      </w:r>
    </w:p>
    <w:p w:rsidR="003544BA" w:rsidRPr="003B3C3F" w:rsidRDefault="003544BA" w:rsidP="008B616C">
      <w:pPr>
        <w:autoSpaceDE w:val="0"/>
        <w:autoSpaceDN w:val="0"/>
        <w:adjustRightInd w:val="0"/>
        <w:spacing w:after="0" w:line="240" w:lineRule="exact"/>
        <w:jc w:val="both"/>
        <w:rPr>
          <w:rFonts w:ascii="Arial" w:hAnsi="Arial" w:cs="Arial"/>
          <w:sz w:val="24"/>
          <w:szCs w:val="24"/>
          <w:lang w:eastAsia="ru-RU"/>
        </w:rPr>
      </w:pPr>
    </w:p>
    <w:p w:rsidR="003544BA" w:rsidRPr="003B3C3F" w:rsidRDefault="003544BA" w:rsidP="008B616C">
      <w:pPr>
        <w:spacing w:after="0" w:line="240" w:lineRule="auto"/>
        <w:rPr>
          <w:rFonts w:ascii="Arial" w:hAnsi="Arial" w:cs="Arial"/>
          <w:sz w:val="24"/>
          <w:szCs w:val="24"/>
        </w:rPr>
      </w:pPr>
      <w:r w:rsidRPr="003B3C3F">
        <w:rPr>
          <w:rFonts w:ascii="Arial" w:hAnsi="Arial" w:cs="Arial"/>
          <w:sz w:val="24"/>
          <w:szCs w:val="24"/>
        </w:rPr>
        <w:t>О</w:t>
      </w:r>
      <w:r w:rsidR="001117F8" w:rsidRPr="003B3C3F">
        <w:rPr>
          <w:rFonts w:ascii="Arial" w:hAnsi="Arial" w:cs="Arial"/>
          <w:sz w:val="24"/>
          <w:szCs w:val="24"/>
        </w:rPr>
        <w:t>б утверждении размера дохода,</w:t>
      </w:r>
    </w:p>
    <w:p w:rsidR="001117F8" w:rsidRPr="003B3C3F" w:rsidRDefault="001117F8" w:rsidP="008B616C">
      <w:pPr>
        <w:spacing w:after="0" w:line="240" w:lineRule="auto"/>
        <w:rPr>
          <w:rFonts w:ascii="Arial" w:hAnsi="Arial" w:cs="Arial"/>
          <w:sz w:val="24"/>
          <w:szCs w:val="24"/>
        </w:rPr>
      </w:pPr>
      <w:r w:rsidRPr="003B3C3F">
        <w:rPr>
          <w:rFonts w:ascii="Arial" w:hAnsi="Arial" w:cs="Arial"/>
          <w:sz w:val="24"/>
          <w:szCs w:val="24"/>
        </w:rPr>
        <w:t xml:space="preserve">приходящегося на каждого члена семьи, </w:t>
      </w:r>
    </w:p>
    <w:p w:rsidR="001117F8" w:rsidRPr="003B3C3F" w:rsidRDefault="001117F8" w:rsidP="008B616C">
      <w:pPr>
        <w:spacing w:after="0" w:line="240" w:lineRule="auto"/>
        <w:rPr>
          <w:rFonts w:ascii="Arial" w:hAnsi="Arial" w:cs="Arial"/>
          <w:sz w:val="24"/>
          <w:szCs w:val="24"/>
        </w:rPr>
      </w:pPr>
      <w:r w:rsidRPr="003B3C3F">
        <w:rPr>
          <w:rFonts w:ascii="Arial" w:hAnsi="Arial" w:cs="Arial"/>
          <w:sz w:val="24"/>
          <w:szCs w:val="24"/>
        </w:rPr>
        <w:t xml:space="preserve">и стоимости имущества, находящегося </w:t>
      </w:r>
      <w:proofErr w:type="gramStart"/>
      <w:r w:rsidRPr="003B3C3F">
        <w:rPr>
          <w:rFonts w:ascii="Arial" w:hAnsi="Arial" w:cs="Arial"/>
          <w:sz w:val="24"/>
          <w:szCs w:val="24"/>
        </w:rPr>
        <w:t>в</w:t>
      </w:r>
      <w:proofErr w:type="gramEnd"/>
      <w:r w:rsidRPr="003B3C3F">
        <w:rPr>
          <w:rFonts w:ascii="Arial" w:hAnsi="Arial" w:cs="Arial"/>
          <w:sz w:val="24"/>
          <w:szCs w:val="24"/>
        </w:rPr>
        <w:t xml:space="preserve">           </w:t>
      </w:r>
    </w:p>
    <w:p w:rsidR="003544BA" w:rsidRPr="003B3C3F" w:rsidRDefault="001117F8" w:rsidP="008B616C">
      <w:pPr>
        <w:spacing w:after="0" w:line="240" w:lineRule="auto"/>
        <w:rPr>
          <w:rFonts w:ascii="Arial" w:hAnsi="Arial" w:cs="Arial"/>
          <w:sz w:val="24"/>
          <w:szCs w:val="24"/>
        </w:rPr>
      </w:pPr>
      <w:r w:rsidRPr="003B3C3F">
        <w:rPr>
          <w:rFonts w:ascii="Arial" w:hAnsi="Arial" w:cs="Arial"/>
          <w:sz w:val="24"/>
          <w:szCs w:val="24"/>
        </w:rPr>
        <w:t>собственности членов семьи и подлежащего</w:t>
      </w:r>
    </w:p>
    <w:p w:rsidR="001117F8" w:rsidRPr="003B3C3F" w:rsidRDefault="001117F8" w:rsidP="008B616C">
      <w:pPr>
        <w:spacing w:after="0" w:line="240" w:lineRule="auto"/>
        <w:rPr>
          <w:rFonts w:ascii="Arial" w:hAnsi="Arial" w:cs="Arial"/>
          <w:sz w:val="24"/>
          <w:szCs w:val="24"/>
        </w:rPr>
      </w:pPr>
      <w:r w:rsidRPr="003B3C3F">
        <w:rPr>
          <w:rFonts w:ascii="Arial" w:hAnsi="Arial" w:cs="Arial"/>
          <w:sz w:val="24"/>
          <w:szCs w:val="24"/>
        </w:rPr>
        <w:t xml:space="preserve">налогообложению, в целях признания граждан </w:t>
      </w:r>
    </w:p>
    <w:p w:rsidR="001117F8" w:rsidRPr="003B3C3F" w:rsidRDefault="001117F8" w:rsidP="008B616C">
      <w:pPr>
        <w:spacing w:after="0" w:line="240" w:lineRule="auto"/>
        <w:rPr>
          <w:rFonts w:ascii="Arial" w:hAnsi="Arial" w:cs="Arial"/>
          <w:sz w:val="24"/>
          <w:szCs w:val="24"/>
        </w:rPr>
      </w:pPr>
      <w:proofErr w:type="gramStart"/>
      <w:r w:rsidRPr="003B3C3F">
        <w:rPr>
          <w:rFonts w:ascii="Arial" w:hAnsi="Arial" w:cs="Arial"/>
          <w:sz w:val="24"/>
          <w:szCs w:val="24"/>
        </w:rPr>
        <w:t>малоимущими</w:t>
      </w:r>
      <w:proofErr w:type="gramEnd"/>
      <w:r w:rsidRPr="003B3C3F">
        <w:rPr>
          <w:rFonts w:ascii="Arial" w:hAnsi="Arial" w:cs="Arial"/>
          <w:sz w:val="24"/>
          <w:szCs w:val="24"/>
        </w:rPr>
        <w:t xml:space="preserve"> и предоставления им по </w:t>
      </w:r>
    </w:p>
    <w:p w:rsidR="001117F8" w:rsidRPr="003B3C3F" w:rsidRDefault="001117F8" w:rsidP="008B616C">
      <w:pPr>
        <w:spacing w:after="0" w:line="240" w:lineRule="auto"/>
        <w:rPr>
          <w:rFonts w:ascii="Arial" w:hAnsi="Arial" w:cs="Arial"/>
          <w:sz w:val="24"/>
          <w:szCs w:val="24"/>
        </w:rPr>
      </w:pPr>
      <w:r w:rsidRPr="003B3C3F">
        <w:rPr>
          <w:rFonts w:ascii="Arial" w:hAnsi="Arial" w:cs="Arial"/>
          <w:sz w:val="24"/>
          <w:szCs w:val="24"/>
        </w:rPr>
        <w:t>договорам социального найма жилых помещений</w:t>
      </w:r>
    </w:p>
    <w:p w:rsidR="001117F8" w:rsidRPr="003B3C3F" w:rsidRDefault="001117F8" w:rsidP="008B616C">
      <w:pPr>
        <w:spacing w:after="0" w:line="240" w:lineRule="auto"/>
        <w:rPr>
          <w:rFonts w:ascii="Arial" w:hAnsi="Arial" w:cs="Arial"/>
          <w:sz w:val="24"/>
          <w:szCs w:val="24"/>
        </w:rPr>
      </w:pPr>
      <w:r w:rsidRPr="003B3C3F">
        <w:rPr>
          <w:rFonts w:ascii="Arial" w:hAnsi="Arial" w:cs="Arial"/>
          <w:sz w:val="24"/>
          <w:szCs w:val="24"/>
        </w:rPr>
        <w:t xml:space="preserve">муниципального жилищного фонда </w:t>
      </w:r>
    </w:p>
    <w:p w:rsidR="003544BA" w:rsidRPr="003B3C3F" w:rsidRDefault="001117F8" w:rsidP="008B616C">
      <w:pPr>
        <w:spacing w:after="0" w:line="240" w:lineRule="auto"/>
        <w:rPr>
          <w:rFonts w:ascii="Arial" w:hAnsi="Arial" w:cs="Arial"/>
          <w:sz w:val="24"/>
          <w:szCs w:val="24"/>
        </w:rPr>
      </w:pPr>
      <w:r w:rsidRPr="003B3C3F">
        <w:rPr>
          <w:rFonts w:ascii="Arial" w:hAnsi="Arial" w:cs="Arial"/>
          <w:sz w:val="24"/>
          <w:szCs w:val="24"/>
        </w:rPr>
        <w:t>МО «</w:t>
      </w:r>
      <w:r w:rsidR="00A9694D" w:rsidRPr="003B3C3F">
        <w:rPr>
          <w:rFonts w:ascii="Arial" w:hAnsi="Arial" w:cs="Arial"/>
          <w:sz w:val="24"/>
          <w:szCs w:val="24"/>
        </w:rPr>
        <w:t>Поселок Нижний Баскунчак</w:t>
      </w:r>
      <w:r w:rsidRPr="003B3C3F">
        <w:rPr>
          <w:rFonts w:ascii="Arial" w:hAnsi="Arial" w:cs="Arial"/>
          <w:sz w:val="24"/>
          <w:szCs w:val="24"/>
        </w:rPr>
        <w:t>»</w:t>
      </w:r>
    </w:p>
    <w:p w:rsidR="009E3ACE" w:rsidRPr="003B3C3F" w:rsidRDefault="009E3ACE" w:rsidP="008B616C">
      <w:pPr>
        <w:spacing w:after="0" w:line="240" w:lineRule="auto"/>
        <w:rPr>
          <w:rFonts w:ascii="Arial" w:hAnsi="Arial" w:cs="Arial"/>
          <w:sz w:val="24"/>
          <w:szCs w:val="24"/>
        </w:rPr>
      </w:pPr>
    </w:p>
    <w:p w:rsidR="003544BA" w:rsidRPr="003B3C3F" w:rsidRDefault="003544BA" w:rsidP="008B616C">
      <w:pPr>
        <w:autoSpaceDE w:val="0"/>
        <w:autoSpaceDN w:val="0"/>
        <w:adjustRightInd w:val="0"/>
        <w:spacing w:after="0" w:line="240" w:lineRule="exact"/>
        <w:ind w:firstLine="710"/>
        <w:jc w:val="both"/>
        <w:rPr>
          <w:rFonts w:ascii="Arial" w:hAnsi="Arial" w:cs="Arial"/>
          <w:sz w:val="24"/>
          <w:szCs w:val="24"/>
          <w:lang w:eastAsia="ru-RU"/>
        </w:rPr>
      </w:pPr>
    </w:p>
    <w:p w:rsidR="003544BA" w:rsidRPr="003B3C3F" w:rsidRDefault="009E0FFC" w:rsidP="00F07E64">
      <w:pPr>
        <w:autoSpaceDE w:val="0"/>
        <w:autoSpaceDN w:val="0"/>
        <w:adjustRightInd w:val="0"/>
        <w:spacing w:before="134" w:after="0" w:line="326" w:lineRule="exact"/>
        <w:ind w:firstLine="710"/>
        <w:jc w:val="both"/>
        <w:rPr>
          <w:rFonts w:ascii="Arial" w:hAnsi="Arial" w:cs="Arial"/>
          <w:sz w:val="24"/>
          <w:szCs w:val="24"/>
          <w:lang w:eastAsia="ru-RU"/>
        </w:rPr>
      </w:pPr>
      <w:proofErr w:type="gramStart"/>
      <w:r w:rsidRPr="003B3C3F">
        <w:rPr>
          <w:rFonts w:ascii="Arial" w:hAnsi="Arial" w:cs="Arial"/>
          <w:sz w:val="24"/>
          <w:szCs w:val="24"/>
          <w:lang w:eastAsia="ru-RU"/>
        </w:rPr>
        <w:t>В целях признания граждан малоимущими и предоставления им по договорам социального найма жилых помещений муниципального жилищного фонда, на основании статьи 14 Жилищного кодекса Российской Федерации, закона Астраханской области от 30.12.2005 № 91/ 2005-ОЗ «О порядке ведения органами местного самоуправления учета малоимущих граждан в качестве нуждающихся в жилых помещениях</w:t>
      </w:r>
      <w:r w:rsidR="008603ED" w:rsidRPr="003B3C3F">
        <w:rPr>
          <w:rFonts w:ascii="Arial" w:hAnsi="Arial" w:cs="Arial"/>
          <w:sz w:val="24"/>
          <w:szCs w:val="24"/>
          <w:lang w:eastAsia="ru-RU"/>
        </w:rPr>
        <w:t xml:space="preserve">, предоставляемых по договорам социального найма из муниципального жилищного фонда», </w:t>
      </w:r>
      <w:r w:rsidRPr="003B3C3F">
        <w:rPr>
          <w:rFonts w:ascii="Arial" w:hAnsi="Arial" w:cs="Arial"/>
          <w:sz w:val="24"/>
          <w:szCs w:val="24"/>
          <w:lang w:eastAsia="ru-RU"/>
        </w:rPr>
        <w:t>р</w:t>
      </w:r>
      <w:r w:rsidR="003544BA" w:rsidRPr="003B3C3F">
        <w:rPr>
          <w:rFonts w:ascii="Arial" w:hAnsi="Arial" w:cs="Arial"/>
          <w:sz w:val="24"/>
          <w:szCs w:val="24"/>
          <w:lang w:eastAsia="ru-RU"/>
        </w:rPr>
        <w:t xml:space="preserve">уководствуясь </w:t>
      </w:r>
      <w:r w:rsidR="00F07E64" w:rsidRPr="003B3C3F">
        <w:rPr>
          <w:rFonts w:ascii="Arial" w:hAnsi="Arial" w:cs="Arial"/>
          <w:sz w:val="24"/>
          <w:szCs w:val="24"/>
          <w:lang w:eastAsia="ru-RU"/>
        </w:rPr>
        <w:t>Федеральным законом от</w:t>
      </w:r>
      <w:proofErr w:type="gramEnd"/>
      <w:r w:rsidR="00F07E64" w:rsidRPr="003B3C3F">
        <w:rPr>
          <w:rFonts w:ascii="Arial" w:hAnsi="Arial" w:cs="Arial"/>
          <w:sz w:val="24"/>
          <w:szCs w:val="24"/>
          <w:lang w:eastAsia="ru-RU"/>
        </w:rPr>
        <w:t xml:space="preserve"> 06.10.2003 № 131-ФЗ «Об общих принципах организации местного самоуправления в Российско</w:t>
      </w:r>
      <w:r w:rsidR="001117F8" w:rsidRPr="003B3C3F">
        <w:rPr>
          <w:rFonts w:ascii="Arial" w:hAnsi="Arial" w:cs="Arial"/>
          <w:sz w:val="24"/>
          <w:szCs w:val="24"/>
          <w:lang w:eastAsia="ru-RU"/>
        </w:rPr>
        <w:t>й Федерации»</w:t>
      </w:r>
      <w:r w:rsidR="00A9694D" w:rsidRPr="003B3C3F">
        <w:rPr>
          <w:rFonts w:ascii="Arial" w:hAnsi="Arial" w:cs="Arial"/>
          <w:sz w:val="24"/>
          <w:szCs w:val="24"/>
          <w:lang w:eastAsia="ru-RU"/>
        </w:rPr>
        <w:t>, Уставом МО «Поселок Нижний Баскунчак</w:t>
      </w:r>
      <w:r w:rsidR="00F07E64" w:rsidRPr="003B3C3F">
        <w:rPr>
          <w:rFonts w:ascii="Arial" w:hAnsi="Arial" w:cs="Arial"/>
          <w:sz w:val="24"/>
          <w:szCs w:val="24"/>
          <w:lang w:eastAsia="ru-RU"/>
        </w:rPr>
        <w:t xml:space="preserve">», </w:t>
      </w:r>
      <w:r w:rsidR="003544BA" w:rsidRPr="003B3C3F">
        <w:rPr>
          <w:rFonts w:ascii="Arial" w:hAnsi="Arial" w:cs="Arial"/>
          <w:sz w:val="24"/>
          <w:szCs w:val="24"/>
          <w:lang w:eastAsia="ru-RU"/>
        </w:rPr>
        <w:t>Совет муниципальног</w:t>
      </w:r>
      <w:r w:rsidR="00A9694D" w:rsidRPr="003B3C3F">
        <w:rPr>
          <w:rFonts w:ascii="Arial" w:hAnsi="Arial" w:cs="Arial"/>
          <w:sz w:val="24"/>
          <w:szCs w:val="24"/>
          <w:lang w:eastAsia="ru-RU"/>
        </w:rPr>
        <w:t>о образования «Поселок Нижний Баскунчак</w:t>
      </w:r>
      <w:r w:rsidR="003544BA" w:rsidRPr="003B3C3F">
        <w:rPr>
          <w:rFonts w:ascii="Arial" w:hAnsi="Arial" w:cs="Arial"/>
          <w:sz w:val="24"/>
          <w:szCs w:val="24"/>
          <w:lang w:eastAsia="ru-RU"/>
        </w:rPr>
        <w:t>»</w:t>
      </w:r>
    </w:p>
    <w:p w:rsidR="003544BA" w:rsidRPr="003B3C3F" w:rsidRDefault="003544BA" w:rsidP="008B616C">
      <w:pPr>
        <w:autoSpaceDE w:val="0"/>
        <w:autoSpaceDN w:val="0"/>
        <w:adjustRightInd w:val="0"/>
        <w:spacing w:after="0" w:line="240" w:lineRule="exact"/>
        <w:jc w:val="both"/>
        <w:rPr>
          <w:rFonts w:ascii="Arial" w:hAnsi="Arial" w:cs="Arial"/>
          <w:sz w:val="24"/>
          <w:szCs w:val="24"/>
          <w:lang w:eastAsia="ru-RU"/>
        </w:rPr>
      </w:pPr>
    </w:p>
    <w:p w:rsidR="003544BA" w:rsidRPr="003B3C3F" w:rsidRDefault="003544BA" w:rsidP="008B616C">
      <w:pPr>
        <w:autoSpaceDE w:val="0"/>
        <w:autoSpaceDN w:val="0"/>
        <w:adjustRightInd w:val="0"/>
        <w:spacing w:before="86" w:after="0" w:line="240" w:lineRule="auto"/>
        <w:jc w:val="both"/>
        <w:rPr>
          <w:rFonts w:ascii="Arial" w:hAnsi="Arial" w:cs="Arial"/>
          <w:sz w:val="24"/>
          <w:szCs w:val="24"/>
          <w:lang w:eastAsia="ru-RU"/>
        </w:rPr>
      </w:pPr>
      <w:r w:rsidRPr="003B3C3F">
        <w:rPr>
          <w:rFonts w:ascii="Arial" w:hAnsi="Arial" w:cs="Arial"/>
          <w:sz w:val="24"/>
          <w:szCs w:val="24"/>
          <w:lang w:eastAsia="ru-RU"/>
        </w:rPr>
        <w:t>РЕШИЛ:</w:t>
      </w:r>
    </w:p>
    <w:p w:rsidR="003544BA" w:rsidRPr="003B3C3F" w:rsidRDefault="003544BA" w:rsidP="008B616C">
      <w:pPr>
        <w:autoSpaceDE w:val="0"/>
        <w:autoSpaceDN w:val="0"/>
        <w:adjustRightInd w:val="0"/>
        <w:spacing w:after="0" w:line="240" w:lineRule="auto"/>
        <w:ind w:firstLine="576"/>
        <w:jc w:val="both"/>
        <w:rPr>
          <w:rFonts w:ascii="Arial" w:hAnsi="Arial" w:cs="Arial"/>
          <w:sz w:val="24"/>
          <w:szCs w:val="24"/>
          <w:lang w:eastAsia="ru-RU"/>
        </w:rPr>
      </w:pPr>
    </w:p>
    <w:p w:rsidR="00BB32C4" w:rsidRPr="003B3C3F" w:rsidRDefault="00591F49" w:rsidP="00591F49">
      <w:pPr>
        <w:widowControl w:val="0"/>
        <w:numPr>
          <w:ilvl w:val="0"/>
          <w:numId w:val="2"/>
        </w:numPr>
        <w:tabs>
          <w:tab w:val="clear" w:pos="1065"/>
          <w:tab w:val="num" w:pos="0"/>
        </w:tabs>
        <w:autoSpaceDE w:val="0"/>
        <w:autoSpaceDN w:val="0"/>
        <w:adjustRightInd w:val="0"/>
        <w:spacing w:after="0" w:line="240" w:lineRule="auto"/>
        <w:ind w:left="0" w:firstLine="0"/>
        <w:jc w:val="both"/>
        <w:rPr>
          <w:rFonts w:ascii="Arial" w:hAnsi="Arial" w:cs="Arial"/>
          <w:spacing w:val="-20"/>
          <w:sz w:val="24"/>
          <w:szCs w:val="24"/>
        </w:rPr>
      </w:pPr>
      <w:r w:rsidRPr="003B3C3F">
        <w:rPr>
          <w:rFonts w:ascii="Arial" w:hAnsi="Arial" w:cs="Arial"/>
          <w:sz w:val="24"/>
          <w:szCs w:val="24"/>
          <w:lang w:eastAsia="ru-RU"/>
        </w:rPr>
        <w:t>Установить размер дохода, приходящегося на каждого члена семьи,</w:t>
      </w:r>
      <w:r w:rsidR="008603ED" w:rsidRPr="003B3C3F">
        <w:rPr>
          <w:rFonts w:ascii="Arial" w:hAnsi="Arial" w:cs="Arial"/>
          <w:sz w:val="24"/>
          <w:szCs w:val="24"/>
          <w:lang w:eastAsia="ru-RU"/>
        </w:rPr>
        <w:t xml:space="preserve"> равным величине прожиточного минимума,</w:t>
      </w:r>
      <w:r w:rsidRPr="003B3C3F">
        <w:rPr>
          <w:rFonts w:ascii="Arial" w:hAnsi="Arial" w:cs="Arial"/>
          <w:sz w:val="24"/>
          <w:szCs w:val="24"/>
          <w:lang w:eastAsia="ru-RU"/>
        </w:rPr>
        <w:t xml:space="preserve"> установленного на территории Астраханской области.</w:t>
      </w:r>
    </w:p>
    <w:p w:rsidR="00591F49" w:rsidRPr="003B3C3F" w:rsidRDefault="00591F49" w:rsidP="00591F49">
      <w:pPr>
        <w:widowControl w:val="0"/>
        <w:numPr>
          <w:ilvl w:val="0"/>
          <w:numId w:val="2"/>
        </w:numPr>
        <w:tabs>
          <w:tab w:val="clear" w:pos="1065"/>
          <w:tab w:val="num" w:pos="0"/>
        </w:tabs>
        <w:autoSpaceDE w:val="0"/>
        <w:autoSpaceDN w:val="0"/>
        <w:adjustRightInd w:val="0"/>
        <w:spacing w:after="0" w:line="240" w:lineRule="auto"/>
        <w:ind w:left="0" w:firstLine="0"/>
        <w:jc w:val="both"/>
        <w:rPr>
          <w:rFonts w:ascii="Arial" w:hAnsi="Arial" w:cs="Arial"/>
          <w:spacing w:val="-20"/>
          <w:sz w:val="24"/>
          <w:szCs w:val="24"/>
        </w:rPr>
      </w:pPr>
      <w:proofErr w:type="gramStart"/>
      <w:r w:rsidRPr="003B3C3F">
        <w:rPr>
          <w:rFonts w:ascii="Arial" w:hAnsi="Arial" w:cs="Arial"/>
          <w:sz w:val="24"/>
          <w:szCs w:val="24"/>
          <w:lang w:eastAsia="ru-RU"/>
        </w:rPr>
        <w:t>Размер стоимости имущества, находящегося в собственности членов семьи и подлежащего налогообложению, принять равным расчетному показателю рыночной стоимости предоставления жилых помещений муниципального жилищного фонда по договору социального найма, который определяется как результат произведения нормы предоставления площади жилого помещения по договору социального найма, количества членов семьи</w:t>
      </w:r>
      <w:r w:rsidR="006B3014" w:rsidRPr="003B3C3F">
        <w:rPr>
          <w:rFonts w:ascii="Arial" w:hAnsi="Arial" w:cs="Arial"/>
          <w:sz w:val="24"/>
          <w:szCs w:val="24"/>
          <w:lang w:eastAsia="ru-RU"/>
        </w:rPr>
        <w:t xml:space="preserve"> и средней рыночной стоимости одного квадратного метра площади жилого помещения на территории МО «Ахтубинский район».</w:t>
      </w:r>
      <w:proofErr w:type="gramEnd"/>
    </w:p>
    <w:p w:rsidR="00C72DF9" w:rsidRPr="003B3C3F" w:rsidRDefault="006B3014" w:rsidP="00591F49">
      <w:pPr>
        <w:widowControl w:val="0"/>
        <w:numPr>
          <w:ilvl w:val="0"/>
          <w:numId w:val="2"/>
        </w:numPr>
        <w:tabs>
          <w:tab w:val="clear" w:pos="1065"/>
          <w:tab w:val="num" w:pos="0"/>
        </w:tabs>
        <w:autoSpaceDE w:val="0"/>
        <w:autoSpaceDN w:val="0"/>
        <w:adjustRightInd w:val="0"/>
        <w:spacing w:after="0" w:line="240" w:lineRule="auto"/>
        <w:ind w:left="0" w:firstLine="0"/>
        <w:jc w:val="both"/>
        <w:rPr>
          <w:rFonts w:ascii="Arial" w:hAnsi="Arial" w:cs="Arial"/>
          <w:spacing w:val="-20"/>
          <w:sz w:val="24"/>
          <w:szCs w:val="24"/>
        </w:rPr>
      </w:pPr>
      <w:r w:rsidRPr="003B3C3F">
        <w:rPr>
          <w:rFonts w:ascii="Arial" w:hAnsi="Arial" w:cs="Arial"/>
          <w:sz w:val="24"/>
          <w:szCs w:val="24"/>
          <w:lang w:eastAsia="ru-RU"/>
        </w:rPr>
        <w:t>Семьи и оди</w:t>
      </w:r>
      <w:r w:rsidR="00C72DF9" w:rsidRPr="003B3C3F">
        <w:rPr>
          <w:rFonts w:ascii="Arial" w:hAnsi="Arial" w:cs="Arial"/>
          <w:sz w:val="24"/>
          <w:szCs w:val="24"/>
          <w:lang w:eastAsia="ru-RU"/>
        </w:rPr>
        <w:t xml:space="preserve">ноко проживающие </w:t>
      </w:r>
      <w:r w:rsidRPr="003B3C3F">
        <w:rPr>
          <w:rFonts w:ascii="Arial" w:hAnsi="Arial" w:cs="Arial"/>
          <w:sz w:val="24"/>
          <w:szCs w:val="24"/>
          <w:lang w:eastAsia="ru-RU"/>
        </w:rPr>
        <w:t xml:space="preserve">граждане не могут быть поставлены на учет в качестве </w:t>
      </w:r>
      <w:r w:rsidR="00C72DF9" w:rsidRPr="003B3C3F">
        <w:rPr>
          <w:rFonts w:ascii="Arial" w:hAnsi="Arial" w:cs="Arial"/>
          <w:sz w:val="24"/>
          <w:szCs w:val="24"/>
          <w:lang w:eastAsia="ru-RU"/>
        </w:rPr>
        <w:t xml:space="preserve">малоимущих, нуждающихся в жилых помещениях, предоставляемых по договору социального найма, если выполняется хотя бы одно из следующих </w:t>
      </w:r>
      <w:r w:rsidR="00C72DF9" w:rsidRPr="003B3C3F">
        <w:rPr>
          <w:rFonts w:ascii="Arial" w:hAnsi="Arial" w:cs="Arial"/>
          <w:sz w:val="24"/>
          <w:szCs w:val="24"/>
          <w:lang w:eastAsia="ru-RU"/>
        </w:rPr>
        <w:lastRenderedPageBreak/>
        <w:t>условий:</w:t>
      </w:r>
    </w:p>
    <w:p w:rsidR="006B3014" w:rsidRPr="003B3C3F" w:rsidRDefault="00C72DF9" w:rsidP="00C72DF9">
      <w:pPr>
        <w:widowControl w:val="0"/>
        <w:numPr>
          <w:ilvl w:val="3"/>
          <w:numId w:val="2"/>
        </w:numPr>
        <w:tabs>
          <w:tab w:val="clear" w:pos="3225"/>
          <w:tab w:val="num" w:pos="0"/>
        </w:tabs>
        <w:autoSpaceDE w:val="0"/>
        <w:autoSpaceDN w:val="0"/>
        <w:adjustRightInd w:val="0"/>
        <w:spacing w:after="0" w:line="240" w:lineRule="auto"/>
        <w:ind w:left="0" w:firstLine="0"/>
        <w:jc w:val="both"/>
        <w:rPr>
          <w:rFonts w:ascii="Arial" w:hAnsi="Arial" w:cs="Arial"/>
          <w:sz w:val="24"/>
          <w:szCs w:val="24"/>
          <w:lang w:eastAsia="ru-RU"/>
        </w:rPr>
      </w:pPr>
      <w:r w:rsidRPr="003B3C3F">
        <w:rPr>
          <w:rFonts w:ascii="Arial" w:hAnsi="Arial" w:cs="Arial"/>
          <w:sz w:val="24"/>
          <w:szCs w:val="24"/>
          <w:lang w:eastAsia="ru-RU"/>
        </w:rPr>
        <w:t xml:space="preserve">размер дохода, приходящегося на каждого члена семьи, больше или равен </w:t>
      </w:r>
      <w:proofErr w:type="gramStart"/>
      <w:r w:rsidRPr="003B3C3F">
        <w:rPr>
          <w:rFonts w:ascii="Arial" w:hAnsi="Arial" w:cs="Arial"/>
          <w:sz w:val="24"/>
          <w:szCs w:val="24"/>
          <w:lang w:eastAsia="ru-RU"/>
        </w:rPr>
        <w:t>установленному</w:t>
      </w:r>
      <w:proofErr w:type="gramEnd"/>
      <w:r w:rsidRPr="003B3C3F">
        <w:rPr>
          <w:rFonts w:ascii="Arial" w:hAnsi="Arial" w:cs="Arial"/>
          <w:sz w:val="24"/>
          <w:szCs w:val="24"/>
          <w:lang w:eastAsia="ru-RU"/>
        </w:rPr>
        <w:t xml:space="preserve"> пунктом 1 настоящего Решения;</w:t>
      </w:r>
    </w:p>
    <w:p w:rsidR="00C72DF9" w:rsidRPr="003B3C3F" w:rsidRDefault="00C72DF9" w:rsidP="00C72DF9">
      <w:pPr>
        <w:widowControl w:val="0"/>
        <w:numPr>
          <w:ilvl w:val="3"/>
          <w:numId w:val="2"/>
        </w:numPr>
        <w:tabs>
          <w:tab w:val="clear" w:pos="3225"/>
          <w:tab w:val="num" w:pos="0"/>
        </w:tabs>
        <w:autoSpaceDE w:val="0"/>
        <w:autoSpaceDN w:val="0"/>
        <w:adjustRightInd w:val="0"/>
        <w:spacing w:after="0" w:line="240" w:lineRule="auto"/>
        <w:ind w:left="0" w:firstLine="0"/>
        <w:jc w:val="both"/>
        <w:rPr>
          <w:rFonts w:ascii="Arial" w:hAnsi="Arial" w:cs="Arial"/>
          <w:sz w:val="24"/>
          <w:szCs w:val="24"/>
          <w:lang w:eastAsia="ru-RU"/>
        </w:rPr>
      </w:pPr>
      <w:r w:rsidRPr="003B3C3F">
        <w:rPr>
          <w:rFonts w:ascii="Arial" w:hAnsi="Arial" w:cs="Arial"/>
          <w:sz w:val="24"/>
          <w:szCs w:val="24"/>
          <w:lang w:eastAsia="ru-RU"/>
        </w:rPr>
        <w:t>исчисленная стоимость налогооблагаемого имущества больше или равна размеру стоимости имущества, установленному пунктом 2 настоящего Решения.</w:t>
      </w:r>
    </w:p>
    <w:p w:rsidR="00346331" w:rsidRPr="003B3C3F" w:rsidRDefault="00790DDE" w:rsidP="00346331">
      <w:pPr>
        <w:tabs>
          <w:tab w:val="left" w:pos="-969"/>
        </w:tabs>
        <w:spacing w:line="240" w:lineRule="auto"/>
        <w:jc w:val="both"/>
        <w:rPr>
          <w:rFonts w:ascii="Arial" w:hAnsi="Arial" w:cs="Arial"/>
          <w:sz w:val="24"/>
          <w:szCs w:val="24"/>
        </w:rPr>
      </w:pPr>
      <w:r w:rsidRPr="003B3C3F">
        <w:rPr>
          <w:rFonts w:ascii="Arial" w:hAnsi="Arial" w:cs="Arial"/>
          <w:sz w:val="24"/>
          <w:szCs w:val="24"/>
        </w:rPr>
        <w:t xml:space="preserve">4.   </w:t>
      </w:r>
      <w:r w:rsidR="003B3C3F" w:rsidRPr="003B3C3F">
        <w:rPr>
          <w:rFonts w:ascii="Arial" w:hAnsi="Arial" w:cs="Arial"/>
          <w:sz w:val="24"/>
          <w:szCs w:val="24"/>
        </w:rPr>
        <w:t xml:space="preserve">Настоящее решение </w:t>
      </w:r>
      <w:r w:rsidR="00346331" w:rsidRPr="003B3C3F">
        <w:rPr>
          <w:rFonts w:ascii="Arial" w:hAnsi="Arial" w:cs="Arial"/>
          <w:sz w:val="24"/>
          <w:szCs w:val="24"/>
        </w:rPr>
        <w:t xml:space="preserve"> разместить на официальном сайте администрации муниципальног</w:t>
      </w:r>
      <w:r w:rsidR="003B3C3F" w:rsidRPr="003B3C3F">
        <w:rPr>
          <w:rFonts w:ascii="Arial" w:hAnsi="Arial" w:cs="Arial"/>
          <w:sz w:val="24"/>
          <w:szCs w:val="24"/>
        </w:rPr>
        <w:t>о образования «Поселок Нижний Баскунчак</w:t>
      </w:r>
      <w:r w:rsidR="00346331" w:rsidRPr="003B3C3F">
        <w:rPr>
          <w:rFonts w:ascii="Arial" w:hAnsi="Arial" w:cs="Arial"/>
          <w:sz w:val="24"/>
          <w:szCs w:val="24"/>
        </w:rPr>
        <w:t>».</w:t>
      </w:r>
    </w:p>
    <w:p w:rsidR="009E3ACE" w:rsidRPr="003B3C3F" w:rsidRDefault="00790DDE" w:rsidP="00346331">
      <w:pPr>
        <w:autoSpaceDE w:val="0"/>
        <w:spacing w:after="0" w:line="240" w:lineRule="auto"/>
        <w:jc w:val="both"/>
        <w:rPr>
          <w:rFonts w:ascii="Arial" w:hAnsi="Arial" w:cs="Arial"/>
          <w:spacing w:val="-20"/>
          <w:sz w:val="24"/>
          <w:szCs w:val="24"/>
        </w:rPr>
      </w:pPr>
      <w:r w:rsidRPr="003B3C3F">
        <w:rPr>
          <w:rFonts w:ascii="Arial" w:hAnsi="Arial" w:cs="Arial"/>
          <w:sz w:val="24"/>
          <w:szCs w:val="24"/>
          <w:lang w:eastAsia="ru-RU"/>
        </w:rPr>
        <w:t xml:space="preserve">5.   </w:t>
      </w:r>
      <w:r w:rsidR="003544BA" w:rsidRPr="003B3C3F">
        <w:rPr>
          <w:rFonts w:ascii="Arial" w:hAnsi="Arial" w:cs="Arial"/>
          <w:sz w:val="24"/>
          <w:szCs w:val="24"/>
          <w:lang w:eastAsia="ru-RU"/>
        </w:rPr>
        <w:t>Настоящее решение вступает в силу с момента его подписания.</w:t>
      </w:r>
    </w:p>
    <w:p w:rsidR="009E3ACE" w:rsidRPr="003B3C3F" w:rsidRDefault="009E3ACE" w:rsidP="009E3ACE">
      <w:pPr>
        <w:widowControl w:val="0"/>
        <w:autoSpaceDE w:val="0"/>
        <w:autoSpaceDN w:val="0"/>
        <w:adjustRightInd w:val="0"/>
        <w:spacing w:after="0" w:line="240" w:lineRule="auto"/>
        <w:jc w:val="both"/>
        <w:rPr>
          <w:rFonts w:ascii="Arial" w:hAnsi="Arial" w:cs="Arial"/>
          <w:spacing w:val="-20"/>
          <w:sz w:val="24"/>
          <w:szCs w:val="24"/>
        </w:rPr>
      </w:pPr>
    </w:p>
    <w:p w:rsidR="009E3ACE" w:rsidRPr="003B3C3F" w:rsidRDefault="009E3ACE" w:rsidP="009E3ACE">
      <w:pPr>
        <w:widowControl w:val="0"/>
        <w:autoSpaceDE w:val="0"/>
        <w:autoSpaceDN w:val="0"/>
        <w:adjustRightInd w:val="0"/>
        <w:spacing w:after="0" w:line="240" w:lineRule="auto"/>
        <w:jc w:val="both"/>
        <w:rPr>
          <w:rFonts w:ascii="Arial" w:hAnsi="Arial" w:cs="Arial"/>
          <w:spacing w:val="-20"/>
          <w:sz w:val="24"/>
          <w:szCs w:val="24"/>
        </w:rPr>
      </w:pPr>
    </w:p>
    <w:p w:rsidR="009E3ACE" w:rsidRPr="003B3C3F" w:rsidRDefault="009E3ACE" w:rsidP="009E3ACE">
      <w:pPr>
        <w:widowControl w:val="0"/>
        <w:autoSpaceDE w:val="0"/>
        <w:autoSpaceDN w:val="0"/>
        <w:adjustRightInd w:val="0"/>
        <w:spacing w:after="0" w:line="240" w:lineRule="auto"/>
        <w:jc w:val="both"/>
        <w:rPr>
          <w:rFonts w:ascii="Arial" w:hAnsi="Arial" w:cs="Arial"/>
          <w:spacing w:val="-20"/>
          <w:sz w:val="24"/>
          <w:szCs w:val="24"/>
        </w:rPr>
      </w:pPr>
      <w:r w:rsidRPr="003B3C3F">
        <w:rPr>
          <w:rFonts w:ascii="Arial" w:hAnsi="Arial" w:cs="Arial"/>
          <w:spacing w:val="-20"/>
          <w:sz w:val="24"/>
          <w:szCs w:val="24"/>
        </w:rPr>
        <w:t xml:space="preserve"> </w:t>
      </w:r>
      <w:r w:rsidR="005850D6" w:rsidRPr="003B3C3F">
        <w:rPr>
          <w:rFonts w:ascii="Arial" w:hAnsi="Arial" w:cs="Arial"/>
          <w:spacing w:val="-20"/>
          <w:sz w:val="24"/>
          <w:szCs w:val="24"/>
        </w:rPr>
        <w:t xml:space="preserve">      </w:t>
      </w:r>
    </w:p>
    <w:p w:rsidR="003544BA" w:rsidRPr="003B3C3F" w:rsidRDefault="003544BA" w:rsidP="009E0FFC">
      <w:pPr>
        <w:tabs>
          <w:tab w:val="left" w:pos="7891"/>
        </w:tabs>
        <w:autoSpaceDE w:val="0"/>
        <w:autoSpaceDN w:val="0"/>
        <w:adjustRightInd w:val="0"/>
        <w:spacing w:after="0" w:line="240" w:lineRule="auto"/>
        <w:jc w:val="both"/>
        <w:rPr>
          <w:rFonts w:ascii="Arial" w:hAnsi="Arial" w:cs="Arial"/>
          <w:sz w:val="24"/>
          <w:szCs w:val="24"/>
          <w:lang w:eastAsia="ru-RU"/>
        </w:rPr>
      </w:pPr>
      <w:r w:rsidRPr="003B3C3F">
        <w:rPr>
          <w:rFonts w:ascii="Arial" w:hAnsi="Arial" w:cs="Arial"/>
          <w:sz w:val="24"/>
          <w:szCs w:val="24"/>
          <w:lang w:eastAsia="ru-RU"/>
        </w:rPr>
        <w:t>Председател</w:t>
      </w:r>
      <w:r w:rsidR="003B3C3F" w:rsidRPr="003B3C3F">
        <w:rPr>
          <w:rFonts w:ascii="Arial" w:hAnsi="Arial" w:cs="Arial"/>
          <w:sz w:val="24"/>
          <w:szCs w:val="24"/>
          <w:lang w:eastAsia="ru-RU"/>
        </w:rPr>
        <w:t>ь</w:t>
      </w:r>
      <w:r w:rsidRPr="003B3C3F">
        <w:rPr>
          <w:rFonts w:ascii="Arial" w:hAnsi="Arial" w:cs="Arial"/>
          <w:sz w:val="24"/>
          <w:szCs w:val="24"/>
          <w:lang w:eastAsia="ru-RU"/>
        </w:rPr>
        <w:t xml:space="preserve"> Совета                         </w:t>
      </w:r>
      <w:r w:rsidR="00B4152B" w:rsidRPr="003B3C3F">
        <w:rPr>
          <w:rFonts w:ascii="Arial" w:hAnsi="Arial" w:cs="Arial"/>
          <w:sz w:val="24"/>
          <w:szCs w:val="24"/>
          <w:lang w:eastAsia="ru-RU"/>
        </w:rPr>
        <w:t xml:space="preserve">                          </w:t>
      </w:r>
      <w:r w:rsidR="000D6987" w:rsidRPr="003B3C3F">
        <w:rPr>
          <w:rFonts w:ascii="Arial" w:hAnsi="Arial" w:cs="Arial"/>
          <w:sz w:val="24"/>
          <w:szCs w:val="24"/>
          <w:lang w:eastAsia="ru-RU"/>
        </w:rPr>
        <w:t xml:space="preserve"> </w:t>
      </w:r>
      <w:r w:rsidR="003B3C3F" w:rsidRPr="003B3C3F">
        <w:rPr>
          <w:rFonts w:ascii="Arial" w:hAnsi="Arial" w:cs="Arial"/>
          <w:sz w:val="24"/>
          <w:szCs w:val="24"/>
          <w:lang w:eastAsia="ru-RU"/>
        </w:rPr>
        <w:t xml:space="preserve">            С.П. </w:t>
      </w:r>
      <w:proofErr w:type="spellStart"/>
      <w:r w:rsidR="003B3C3F" w:rsidRPr="003B3C3F">
        <w:rPr>
          <w:rFonts w:ascii="Arial" w:hAnsi="Arial" w:cs="Arial"/>
          <w:sz w:val="24"/>
          <w:szCs w:val="24"/>
          <w:lang w:eastAsia="ru-RU"/>
        </w:rPr>
        <w:t>Болгов</w:t>
      </w:r>
      <w:proofErr w:type="spellEnd"/>
      <w:r w:rsidR="003B3C3F" w:rsidRPr="003B3C3F">
        <w:rPr>
          <w:rFonts w:ascii="Arial" w:hAnsi="Arial" w:cs="Arial"/>
          <w:sz w:val="24"/>
          <w:szCs w:val="24"/>
          <w:lang w:eastAsia="ru-RU"/>
        </w:rPr>
        <w:t xml:space="preserve">  </w:t>
      </w:r>
    </w:p>
    <w:p w:rsidR="003544BA" w:rsidRPr="003B3C3F" w:rsidRDefault="003544BA" w:rsidP="008B616C">
      <w:pPr>
        <w:autoSpaceDE w:val="0"/>
        <w:autoSpaceDN w:val="0"/>
        <w:adjustRightInd w:val="0"/>
        <w:spacing w:after="0" w:line="240" w:lineRule="auto"/>
        <w:ind w:left="557"/>
        <w:jc w:val="both"/>
        <w:rPr>
          <w:rFonts w:ascii="Arial" w:hAnsi="Arial" w:cs="Arial"/>
          <w:sz w:val="24"/>
          <w:szCs w:val="24"/>
          <w:lang w:eastAsia="ru-RU"/>
        </w:rPr>
      </w:pPr>
    </w:p>
    <w:p w:rsidR="003544BA" w:rsidRPr="003B3C3F" w:rsidRDefault="000D6987" w:rsidP="000D6987">
      <w:pPr>
        <w:autoSpaceDE w:val="0"/>
        <w:autoSpaceDN w:val="0"/>
        <w:adjustRightInd w:val="0"/>
        <w:spacing w:after="0" w:line="240" w:lineRule="exact"/>
        <w:jc w:val="both"/>
        <w:rPr>
          <w:rFonts w:ascii="Arial" w:hAnsi="Arial" w:cs="Arial"/>
          <w:sz w:val="24"/>
          <w:szCs w:val="24"/>
          <w:lang w:eastAsia="ru-RU"/>
        </w:rPr>
      </w:pPr>
      <w:bookmarkStart w:id="0" w:name="_GoBack"/>
      <w:bookmarkEnd w:id="0"/>
      <w:r w:rsidRPr="003B3C3F">
        <w:rPr>
          <w:rFonts w:ascii="Arial" w:hAnsi="Arial" w:cs="Arial"/>
          <w:sz w:val="24"/>
          <w:szCs w:val="24"/>
          <w:lang w:eastAsia="ru-RU"/>
        </w:rPr>
        <w:t>Глава муниципального образования</w:t>
      </w:r>
      <w:r w:rsidRPr="003B3C3F">
        <w:rPr>
          <w:rFonts w:ascii="Arial" w:hAnsi="Arial" w:cs="Arial"/>
          <w:sz w:val="24"/>
          <w:szCs w:val="24"/>
          <w:lang w:eastAsia="ru-RU"/>
        </w:rPr>
        <w:tab/>
      </w:r>
      <w:r w:rsidRPr="003B3C3F">
        <w:rPr>
          <w:rFonts w:ascii="Arial" w:hAnsi="Arial" w:cs="Arial"/>
          <w:sz w:val="24"/>
          <w:szCs w:val="24"/>
          <w:lang w:eastAsia="ru-RU"/>
        </w:rPr>
        <w:tab/>
      </w:r>
      <w:r w:rsidRPr="003B3C3F">
        <w:rPr>
          <w:rFonts w:ascii="Arial" w:hAnsi="Arial" w:cs="Arial"/>
          <w:sz w:val="24"/>
          <w:szCs w:val="24"/>
          <w:lang w:eastAsia="ru-RU"/>
        </w:rPr>
        <w:tab/>
      </w:r>
      <w:r w:rsidR="003B3C3F">
        <w:rPr>
          <w:rFonts w:ascii="Arial" w:hAnsi="Arial" w:cs="Arial"/>
          <w:sz w:val="24"/>
          <w:szCs w:val="24"/>
          <w:lang w:eastAsia="ru-RU"/>
        </w:rPr>
        <w:t xml:space="preserve">                   </w:t>
      </w:r>
      <w:r w:rsidR="00C16BB3" w:rsidRPr="003B3C3F">
        <w:rPr>
          <w:rFonts w:ascii="Arial" w:hAnsi="Arial" w:cs="Arial"/>
          <w:sz w:val="24"/>
          <w:szCs w:val="24"/>
          <w:lang w:eastAsia="ru-RU"/>
        </w:rPr>
        <w:t xml:space="preserve"> </w:t>
      </w:r>
      <w:r w:rsidR="003B3C3F" w:rsidRPr="003B3C3F">
        <w:rPr>
          <w:rFonts w:ascii="Arial" w:hAnsi="Arial" w:cs="Arial"/>
          <w:sz w:val="24"/>
          <w:szCs w:val="24"/>
          <w:lang w:eastAsia="ru-RU"/>
        </w:rPr>
        <w:t>В.В. Андросов</w:t>
      </w:r>
    </w:p>
    <w:p w:rsidR="003544BA" w:rsidRPr="003B3C3F" w:rsidRDefault="003544BA" w:rsidP="008B616C">
      <w:pPr>
        <w:autoSpaceDE w:val="0"/>
        <w:autoSpaceDN w:val="0"/>
        <w:adjustRightInd w:val="0"/>
        <w:spacing w:after="0" w:line="240" w:lineRule="exact"/>
        <w:ind w:left="557"/>
        <w:jc w:val="both"/>
        <w:rPr>
          <w:rFonts w:ascii="Arial" w:hAnsi="Arial" w:cs="Arial"/>
          <w:sz w:val="24"/>
          <w:szCs w:val="24"/>
          <w:lang w:eastAsia="ru-RU"/>
        </w:rPr>
      </w:pPr>
    </w:p>
    <w:p w:rsidR="003544BA" w:rsidRPr="003B3C3F" w:rsidRDefault="003544BA" w:rsidP="008B616C">
      <w:pPr>
        <w:autoSpaceDE w:val="0"/>
        <w:autoSpaceDN w:val="0"/>
        <w:adjustRightInd w:val="0"/>
        <w:spacing w:after="0" w:line="240" w:lineRule="exact"/>
        <w:ind w:left="557"/>
        <w:jc w:val="both"/>
        <w:rPr>
          <w:rFonts w:ascii="Arial" w:hAnsi="Arial" w:cs="Arial"/>
          <w:sz w:val="24"/>
          <w:szCs w:val="24"/>
          <w:lang w:eastAsia="ru-RU"/>
        </w:rPr>
      </w:pPr>
    </w:p>
    <w:p w:rsidR="003544BA" w:rsidRPr="003B3C3F" w:rsidRDefault="003544BA" w:rsidP="008B616C">
      <w:pPr>
        <w:tabs>
          <w:tab w:val="left" w:pos="7795"/>
        </w:tabs>
        <w:autoSpaceDE w:val="0"/>
        <w:autoSpaceDN w:val="0"/>
        <w:adjustRightInd w:val="0"/>
        <w:spacing w:after="0" w:line="240" w:lineRule="auto"/>
        <w:ind w:left="557"/>
        <w:jc w:val="both"/>
        <w:rPr>
          <w:rFonts w:ascii="Arial" w:hAnsi="Arial" w:cs="Arial"/>
          <w:sz w:val="24"/>
          <w:szCs w:val="24"/>
          <w:lang w:eastAsia="ru-RU"/>
        </w:rPr>
      </w:pPr>
    </w:p>
    <w:p w:rsidR="00A6332F" w:rsidRPr="003B3C3F" w:rsidRDefault="00A6332F" w:rsidP="008B616C">
      <w:pPr>
        <w:tabs>
          <w:tab w:val="left" w:pos="7795"/>
        </w:tabs>
        <w:autoSpaceDE w:val="0"/>
        <w:autoSpaceDN w:val="0"/>
        <w:adjustRightInd w:val="0"/>
        <w:spacing w:after="0" w:line="240" w:lineRule="auto"/>
        <w:ind w:left="557"/>
        <w:jc w:val="both"/>
        <w:rPr>
          <w:rFonts w:ascii="Arial" w:hAnsi="Arial" w:cs="Arial"/>
          <w:sz w:val="24"/>
          <w:szCs w:val="24"/>
          <w:lang w:eastAsia="ru-RU"/>
        </w:rPr>
      </w:pPr>
    </w:p>
    <w:p w:rsidR="00A6332F" w:rsidRPr="003B3C3F" w:rsidRDefault="00A6332F" w:rsidP="008B616C">
      <w:pPr>
        <w:tabs>
          <w:tab w:val="left" w:pos="7795"/>
        </w:tabs>
        <w:autoSpaceDE w:val="0"/>
        <w:autoSpaceDN w:val="0"/>
        <w:adjustRightInd w:val="0"/>
        <w:spacing w:after="0" w:line="240" w:lineRule="auto"/>
        <w:ind w:left="557"/>
        <w:jc w:val="both"/>
        <w:rPr>
          <w:rFonts w:ascii="Arial" w:hAnsi="Arial" w:cs="Arial"/>
          <w:sz w:val="24"/>
          <w:szCs w:val="24"/>
          <w:lang w:eastAsia="ru-RU"/>
        </w:rPr>
      </w:pPr>
    </w:p>
    <w:p w:rsidR="00A6332F" w:rsidRPr="003B3C3F" w:rsidRDefault="00A6332F" w:rsidP="008B616C">
      <w:pPr>
        <w:tabs>
          <w:tab w:val="left" w:pos="7795"/>
        </w:tabs>
        <w:autoSpaceDE w:val="0"/>
        <w:autoSpaceDN w:val="0"/>
        <w:adjustRightInd w:val="0"/>
        <w:spacing w:after="0" w:line="240" w:lineRule="auto"/>
        <w:ind w:left="557"/>
        <w:jc w:val="both"/>
        <w:rPr>
          <w:rFonts w:ascii="Arial" w:hAnsi="Arial" w:cs="Arial"/>
          <w:sz w:val="24"/>
          <w:szCs w:val="24"/>
          <w:lang w:eastAsia="ru-RU"/>
        </w:rPr>
      </w:pPr>
    </w:p>
    <w:p w:rsidR="00A6332F" w:rsidRPr="003B3C3F" w:rsidRDefault="00A6332F" w:rsidP="008B616C">
      <w:pPr>
        <w:tabs>
          <w:tab w:val="left" w:pos="7795"/>
        </w:tabs>
        <w:autoSpaceDE w:val="0"/>
        <w:autoSpaceDN w:val="0"/>
        <w:adjustRightInd w:val="0"/>
        <w:spacing w:after="0" w:line="240" w:lineRule="auto"/>
        <w:ind w:left="557"/>
        <w:jc w:val="both"/>
        <w:rPr>
          <w:rFonts w:ascii="Arial" w:hAnsi="Arial" w:cs="Arial"/>
          <w:sz w:val="24"/>
          <w:szCs w:val="24"/>
          <w:lang w:eastAsia="ru-RU"/>
        </w:rPr>
      </w:pPr>
    </w:p>
    <w:p w:rsidR="00A6332F" w:rsidRPr="003B3C3F" w:rsidRDefault="00A6332F" w:rsidP="008B616C">
      <w:pPr>
        <w:tabs>
          <w:tab w:val="left" w:pos="7795"/>
        </w:tabs>
        <w:autoSpaceDE w:val="0"/>
        <w:autoSpaceDN w:val="0"/>
        <w:adjustRightInd w:val="0"/>
        <w:spacing w:after="0" w:line="240" w:lineRule="auto"/>
        <w:ind w:left="557"/>
        <w:jc w:val="both"/>
        <w:rPr>
          <w:rFonts w:ascii="Arial" w:hAnsi="Arial" w:cs="Arial"/>
          <w:sz w:val="24"/>
          <w:szCs w:val="24"/>
          <w:lang w:eastAsia="ru-RU"/>
        </w:rPr>
      </w:pPr>
    </w:p>
    <w:p w:rsidR="00A6332F" w:rsidRPr="003B3C3F" w:rsidRDefault="00A6332F" w:rsidP="008B616C">
      <w:pPr>
        <w:tabs>
          <w:tab w:val="left" w:pos="7795"/>
        </w:tabs>
        <w:autoSpaceDE w:val="0"/>
        <w:autoSpaceDN w:val="0"/>
        <w:adjustRightInd w:val="0"/>
        <w:spacing w:after="0" w:line="240" w:lineRule="auto"/>
        <w:ind w:left="557"/>
        <w:jc w:val="both"/>
        <w:rPr>
          <w:rFonts w:ascii="Arial" w:hAnsi="Arial" w:cs="Arial"/>
          <w:sz w:val="24"/>
          <w:szCs w:val="24"/>
          <w:lang w:eastAsia="ru-RU"/>
        </w:rPr>
      </w:pPr>
    </w:p>
    <w:p w:rsidR="00A6332F" w:rsidRPr="003B3C3F" w:rsidRDefault="00A6332F" w:rsidP="001C2269">
      <w:pPr>
        <w:tabs>
          <w:tab w:val="left" w:pos="7795"/>
        </w:tabs>
        <w:autoSpaceDE w:val="0"/>
        <w:autoSpaceDN w:val="0"/>
        <w:adjustRightInd w:val="0"/>
        <w:spacing w:after="0" w:line="240" w:lineRule="auto"/>
        <w:jc w:val="both"/>
        <w:rPr>
          <w:rFonts w:ascii="Arial" w:hAnsi="Arial" w:cs="Arial"/>
          <w:sz w:val="24"/>
          <w:szCs w:val="24"/>
          <w:lang w:eastAsia="ru-RU"/>
        </w:rPr>
      </w:pPr>
    </w:p>
    <w:sectPr w:rsidR="00A6332F" w:rsidRPr="003B3C3F" w:rsidSect="00794C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E7" w:rsidRDefault="00030FE7" w:rsidP="009E3ACE">
      <w:pPr>
        <w:spacing w:after="0" w:line="240" w:lineRule="auto"/>
      </w:pPr>
      <w:r>
        <w:separator/>
      </w:r>
    </w:p>
  </w:endnote>
  <w:endnote w:type="continuationSeparator" w:id="0">
    <w:p w:rsidR="00030FE7" w:rsidRDefault="00030FE7" w:rsidP="009E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E7" w:rsidRDefault="00030FE7" w:rsidP="009E3ACE">
      <w:pPr>
        <w:spacing w:after="0" w:line="240" w:lineRule="auto"/>
      </w:pPr>
      <w:r>
        <w:separator/>
      </w:r>
    </w:p>
  </w:footnote>
  <w:footnote w:type="continuationSeparator" w:id="0">
    <w:p w:rsidR="00030FE7" w:rsidRDefault="00030FE7" w:rsidP="009E3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0A84"/>
    <w:multiLevelType w:val="multilevel"/>
    <w:tmpl w:val="0A3CE48E"/>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D4342DE"/>
    <w:multiLevelType w:val="hybridMultilevel"/>
    <w:tmpl w:val="63227602"/>
    <w:lvl w:ilvl="0" w:tplc="629EA35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AD34537E">
      <w:start w:val="1"/>
      <w:numFmt w:val="decimal"/>
      <w:lvlText w:val="%4)"/>
      <w:lvlJc w:val="left"/>
      <w:pPr>
        <w:tabs>
          <w:tab w:val="num" w:pos="3225"/>
        </w:tabs>
        <w:ind w:left="3225" w:hanging="360"/>
      </w:pPr>
      <w:rPr>
        <w:rFonts w:ascii="Times New Roman" w:eastAsia="Calibri" w:hAnsi="Times New Roman" w:cs="Times New Roman"/>
      </w:r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3EC"/>
    <w:rsid w:val="00030FE7"/>
    <w:rsid w:val="000347C6"/>
    <w:rsid w:val="00050AE9"/>
    <w:rsid w:val="000D6987"/>
    <w:rsid w:val="001117F8"/>
    <w:rsid w:val="00171D47"/>
    <w:rsid w:val="001C2269"/>
    <w:rsid w:val="00230025"/>
    <w:rsid w:val="002648DD"/>
    <w:rsid w:val="00271ECD"/>
    <w:rsid w:val="00344A0E"/>
    <w:rsid w:val="00346331"/>
    <w:rsid w:val="003544BA"/>
    <w:rsid w:val="003B3C3F"/>
    <w:rsid w:val="005010E3"/>
    <w:rsid w:val="005850D6"/>
    <w:rsid w:val="00591F49"/>
    <w:rsid w:val="006B3014"/>
    <w:rsid w:val="00723A10"/>
    <w:rsid w:val="00790DDE"/>
    <w:rsid w:val="00794CC0"/>
    <w:rsid w:val="007C0DCE"/>
    <w:rsid w:val="0082300D"/>
    <w:rsid w:val="008603ED"/>
    <w:rsid w:val="00863EBC"/>
    <w:rsid w:val="008B616C"/>
    <w:rsid w:val="009E0FFC"/>
    <w:rsid w:val="009E3ACE"/>
    <w:rsid w:val="00A6332F"/>
    <w:rsid w:val="00A9694D"/>
    <w:rsid w:val="00B4152B"/>
    <w:rsid w:val="00BB32C4"/>
    <w:rsid w:val="00BB4DC4"/>
    <w:rsid w:val="00C16BB3"/>
    <w:rsid w:val="00C72DF9"/>
    <w:rsid w:val="00C8434B"/>
    <w:rsid w:val="00DB5929"/>
    <w:rsid w:val="00E80445"/>
    <w:rsid w:val="00F07E64"/>
    <w:rsid w:val="00F27499"/>
    <w:rsid w:val="00F423EC"/>
    <w:rsid w:val="00FD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C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ACE"/>
    <w:pPr>
      <w:tabs>
        <w:tab w:val="center" w:pos="4677"/>
        <w:tab w:val="right" w:pos="9355"/>
      </w:tabs>
    </w:pPr>
  </w:style>
  <w:style w:type="character" w:customStyle="1" w:styleId="a4">
    <w:name w:val="Верхний колонтитул Знак"/>
    <w:link w:val="a3"/>
    <w:uiPriority w:val="99"/>
    <w:rsid w:val="009E3ACE"/>
    <w:rPr>
      <w:rFonts w:cs="Calibri"/>
      <w:sz w:val="22"/>
      <w:szCs w:val="22"/>
      <w:lang w:eastAsia="en-US"/>
    </w:rPr>
  </w:style>
  <w:style w:type="paragraph" w:styleId="a5">
    <w:name w:val="footer"/>
    <w:basedOn w:val="a"/>
    <w:link w:val="a6"/>
    <w:uiPriority w:val="99"/>
    <w:unhideWhenUsed/>
    <w:rsid w:val="009E3ACE"/>
    <w:pPr>
      <w:tabs>
        <w:tab w:val="center" w:pos="4677"/>
        <w:tab w:val="right" w:pos="9355"/>
      </w:tabs>
    </w:pPr>
  </w:style>
  <w:style w:type="character" w:customStyle="1" w:styleId="a6">
    <w:name w:val="Нижний колонтитул Знак"/>
    <w:link w:val="a5"/>
    <w:uiPriority w:val="99"/>
    <w:rsid w:val="009E3ACE"/>
    <w:rPr>
      <w:rFonts w:cs="Calibri"/>
      <w:sz w:val="22"/>
      <w:szCs w:val="22"/>
      <w:lang w:eastAsia="en-US"/>
    </w:rPr>
  </w:style>
  <w:style w:type="paragraph" w:styleId="a7">
    <w:name w:val="Balloon Text"/>
    <w:basedOn w:val="a"/>
    <w:link w:val="a8"/>
    <w:uiPriority w:val="99"/>
    <w:semiHidden/>
    <w:unhideWhenUsed/>
    <w:rsid w:val="003B3C3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3B3C3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45B7-0F85-4F72-9976-924A8818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dc:creator>
  <cp:keywords/>
  <dc:description/>
  <cp:lastModifiedBy>1</cp:lastModifiedBy>
  <cp:revision>22</cp:revision>
  <cp:lastPrinted>2015-05-05T13:38:00Z</cp:lastPrinted>
  <dcterms:created xsi:type="dcterms:W3CDTF">2014-02-17T12:34:00Z</dcterms:created>
  <dcterms:modified xsi:type="dcterms:W3CDTF">2015-05-20T07:48:00Z</dcterms:modified>
</cp:coreProperties>
</file>