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4" w:rsidRDefault="002A1D04" w:rsidP="004277B8">
      <w:pPr>
        <w:jc w:val="center"/>
        <w:rPr>
          <w:rFonts w:ascii="Arial" w:hAnsi="Arial" w:cs="Arial"/>
        </w:rPr>
      </w:pPr>
      <w:bookmarkStart w:id="0" w:name="_GoBack"/>
      <w:bookmarkEnd w:id="0"/>
      <w:r w:rsidRPr="002A1D04">
        <w:rPr>
          <w:rFonts w:ascii="Arial" w:hAnsi="Arial" w:cs="Arial"/>
        </w:rPr>
        <w:t xml:space="preserve">Астраханская область </w:t>
      </w:r>
      <w:proofErr w:type="spellStart"/>
      <w:r w:rsidRPr="002A1D04">
        <w:rPr>
          <w:rFonts w:ascii="Arial" w:hAnsi="Arial" w:cs="Arial"/>
        </w:rPr>
        <w:t>Ахтубинский</w:t>
      </w:r>
      <w:proofErr w:type="spellEnd"/>
      <w:r w:rsidRPr="002A1D04">
        <w:rPr>
          <w:rFonts w:ascii="Arial" w:hAnsi="Arial" w:cs="Arial"/>
        </w:rPr>
        <w:t xml:space="preserve"> район</w:t>
      </w:r>
    </w:p>
    <w:p w:rsidR="002A1D04" w:rsidRPr="002A1D04" w:rsidRDefault="002A1D04" w:rsidP="004277B8">
      <w:pPr>
        <w:jc w:val="center"/>
        <w:rPr>
          <w:rFonts w:ascii="Arial" w:hAnsi="Arial" w:cs="Arial"/>
        </w:rPr>
      </w:pPr>
    </w:p>
    <w:p w:rsidR="004277B8" w:rsidRPr="00D12851" w:rsidRDefault="004277B8" w:rsidP="004277B8">
      <w:pPr>
        <w:jc w:val="center"/>
        <w:rPr>
          <w:rFonts w:ascii="Arial" w:hAnsi="Arial" w:cs="Arial"/>
          <w:b/>
        </w:rPr>
      </w:pPr>
      <w:r w:rsidRPr="00D12851">
        <w:rPr>
          <w:rFonts w:ascii="Arial" w:hAnsi="Arial" w:cs="Arial"/>
          <w:b/>
        </w:rPr>
        <w:t>АДМИНИСТРАЦИЯ  МУНИЦИПАЛЬНОГО ОБРАЗОВАНИЯ</w:t>
      </w:r>
    </w:p>
    <w:p w:rsidR="004277B8" w:rsidRPr="00D12851" w:rsidRDefault="00DC4654" w:rsidP="004277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НИЖНИЙ БАСКУНЧАК</w:t>
      </w:r>
      <w:r w:rsidR="004277B8" w:rsidRPr="00D12851">
        <w:rPr>
          <w:rFonts w:ascii="Arial" w:hAnsi="Arial" w:cs="Arial"/>
          <w:b/>
        </w:rPr>
        <w:t>»</w:t>
      </w:r>
    </w:p>
    <w:p w:rsidR="004277B8" w:rsidRPr="00D12851" w:rsidRDefault="004277B8" w:rsidP="004277B8">
      <w:pPr>
        <w:rPr>
          <w:rFonts w:ascii="Arial" w:hAnsi="Arial" w:cs="Arial"/>
        </w:rPr>
      </w:pPr>
    </w:p>
    <w:p w:rsidR="004277B8" w:rsidRPr="00D12851" w:rsidRDefault="004277B8" w:rsidP="004277B8">
      <w:pPr>
        <w:jc w:val="center"/>
        <w:rPr>
          <w:rFonts w:ascii="Arial" w:hAnsi="Arial" w:cs="Arial"/>
          <w:b/>
        </w:rPr>
      </w:pPr>
      <w:r w:rsidRPr="00D12851">
        <w:rPr>
          <w:rFonts w:ascii="Arial" w:hAnsi="Arial" w:cs="Arial"/>
          <w:b/>
        </w:rPr>
        <w:t>ПОСТАНОВЛЕНИЕ</w:t>
      </w:r>
    </w:p>
    <w:p w:rsidR="004277B8" w:rsidRPr="00D12851" w:rsidRDefault="004277B8" w:rsidP="004277B8">
      <w:pPr>
        <w:rPr>
          <w:rFonts w:ascii="Arial" w:hAnsi="Arial" w:cs="Arial"/>
        </w:rPr>
      </w:pPr>
    </w:p>
    <w:p w:rsidR="004277B8" w:rsidRPr="002A1D04" w:rsidRDefault="00931CAA" w:rsidP="004277B8">
      <w:pPr>
        <w:rPr>
          <w:rFonts w:ascii="Arial" w:hAnsi="Arial" w:cs="Arial"/>
          <w:b/>
        </w:rPr>
      </w:pPr>
      <w:r w:rsidRPr="002A1D04">
        <w:rPr>
          <w:rFonts w:ascii="Arial" w:hAnsi="Arial" w:cs="Arial"/>
          <w:b/>
        </w:rPr>
        <w:t>28</w:t>
      </w:r>
      <w:r w:rsidR="004277B8" w:rsidRPr="002A1D04">
        <w:rPr>
          <w:rFonts w:ascii="Arial" w:hAnsi="Arial" w:cs="Arial"/>
          <w:b/>
        </w:rPr>
        <w:t>.10.2015г.</w:t>
      </w:r>
      <w:r w:rsidRPr="002A1D04">
        <w:rPr>
          <w:rFonts w:ascii="Arial" w:hAnsi="Arial" w:cs="Arial"/>
          <w:b/>
        </w:rPr>
        <w:tab/>
      </w:r>
      <w:r w:rsidRPr="002A1D04">
        <w:rPr>
          <w:rFonts w:ascii="Arial" w:hAnsi="Arial" w:cs="Arial"/>
          <w:b/>
        </w:rPr>
        <w:tab/>
      </w:r>
      <w:r w:rsidRPr="002A1D04">
        <w:rPr>
          <w:rFonts w:ascii="Arial" w:hAnsi="Arial" w:cs="Arial"/>
          <w:b/>
        </w:rPr>
        <w:tab/>
      </w:r>
      <w:r w:rsidRPr="002A1D04">
        <w:rPr>
          <w:rFonts w:ascii="Arial" w:hAnsi="Arial" w:cs="Arial"/>
          <w:b/>
        </w:rPr>
        <w:tab/>
      </w:r>
      <w:r w:rsidRPr="002A1D04">
        <w:rPr>
          <w:rFonts w:ascii="Arial" w:hAnsi="Arial" w:cs="Arial"/>
          <w:b/>
        </w:rPr>
        <w:tab/>
      </w:r>
      <w:r w:rsidRPr="002A1D04">
        <w:rPr>
          <w:rFonts w:ascii="Arial" w:hAnsi="Arial" w:cs="Arial"/>
          <w:b/>
        </w:rPr>
        <w:tab/>
        <w:t xml:space="preserve">                                                    № 121</w:t>
      </w:r>
    </w:p>
    <w:p w:rsidR="004277B8" w:rsidRPr="00D12851" w:rsidRDefault="004277B8" w:rsidP="004277B8">
      <w:pPr>
        <w:rPr>
          <w:rFonts w:ascii="Arial" w:hAnsi="Arial" w:cs="Arial"/>
        </w:rPr>
      </w:pPr>
    </w:p>
    <w:p w:rsidR="004277B8" w:rsidRPr="00396A92" w:rsidRDefault="004277B8" w:rsidP="004277B8">
      <w:pPr>
        <w:rPr>
          <w:rFonts w:ascii="Arial" w:hAnsi="Arial" w:cs="Arial"/>
          <w:b/>
        </w:rPr>
      </w:pPr>
      <w:r w:rsidRPr="00396A92">
        <w:rPr>
          <w:rFonts w:ascii="Arial" w:hAnsi="Arial" w:cs="Arial"/>
          <w:b/>
        </w:rPr>
        <w:t>Об основных направлениях налоговой  политики</w:t>
      </w:r>
    </w:p>
    <w:p w:rsidR="004277B8" w:rsidRPr="00396A92" w:rsidRDefault="004277B8" w:rsidP="004277B8">
      <w:pPr>
        <w:rPr>
          <w:rFonts w:ascii="Arial" w:hAnsi="Arial" w:cs="Arial"/>
          <w:b/>
        </w:rPr>
      </w:pPr>
      <w:r w:rsidRPr="00396A92">
        <w:rPr>
          <w:rFonts w:ascii="Arial" w:hAnsi="Arial" w:cs="Arial"/>
          <w:b/>
        </w:rPr>
        <w:t>муниципального образования «</w:t>
      </w:r>
      <w:r w:rsidR="00DC4654" w:rsidRPr="00396A92">
        <w:rPr>
          <w:rFonts w:ascii="Arial" w:hAnsi="Arial" w:cs="Arial"/>
          <w:b/>
        </w:rPr>
        <w:t>Поселок Нижний Баскунчак</w:t>
      </w:r>
      <w:r w:rsidRPr="00396A92">
        <w:rPr>
          <w:rFonts w:ascii="Arial" w:hAnsi="Arial" w:cs="Arial"/>
          <w:b/>
        </w:rPr>
        <w:t>»</w:t>
      </w:r>
    </w:p>
    <w:p w:rsidR="004277B8" w:rsidRPr="00396A92" w:rsidRDefault="004277B8" w:rsidP="004277B8">
      <w:pPr>
        <w:rPr>
          <w:rFonts w:ascii="Arial" w:hAnsi="Arial" w:cs="Arial"/>
          <w:b/>
        </w:rPr>
      </w:pPr>
      <w:r w:rsidRPr="00396A92">
        <w:rPr>
          <w:rFonts w:ascii="Arial" w:hAnsi="Arial" w:cs="Arial"/>
          <w:b/>
        </w:rPr>
        <w:t>на 2016 год и на перспективу 2017 и 2018 годов</w:t>
      </w:r>
    </w:p>
    <w:p w:rsidR="004277B8" w:rsidRPr="00D12851" w:rsidRDefault="004277B8" w:rsidP="004277B8">
      <w:pPr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D12851">
        <w:rPr>
          <w:rFonts w:ascii="Arial" w:hAnsi="Arial" w:cs="Arial"/>
        </w:rPr>
        <w:t>В соответствии с Бюджетным кодексом Российской Федерации, Положением о бюджетном процессе в муниципальном образовании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», утвержденным решением Совета муниципального образования «</w:t>
      </w:r>
      <w:r w:rsidR="00396A92">
        <w:rPr>
          <w:rFonts w:ascii="Arial" w:hAnsi="Arial" w:cs="Arial"/>
        </w:rPr>
        <w:t>Поселок Нижний Баскунчак</w:t>
      </w:r>
      <w:r w:rsidR="00DC4654">
        <w:rPr>
          <w:rFonts w:ascii="Arial" w:hAnsi="Arial" w:cs="Arial"/>
        </w:rPr>
        <w:t>» от 06</w:t>
      </w:r>
      <w:r w:rsidRPr="00D1285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D12851">
        <w:rPr>
          <w:rFonts w:ascii="Arial" w:hAnsi="Arial" w:cs="Arial"/>
        </w:rPr>
        <w:t>.201</w:t>
      </w:r>
      <w:r w:rsidR="00DC4654">
        <w:rPr>
          <w:rFonts w:ascii="Arial" w:hAnsi="Arial" w:cs="Arial"/>
        </w:rPr>
        <w:t>5 № 19</w:t>
      </w:r>
      <w:r w:rsidRPr="00D12851">
        <w:rPr>
          <w:rFonts w:ascii="Arial" w:hAnsi="Arial" w:cs="Arial"/>
        </w:rPr>
        <w:t xml:space="preserve"> и в целях разработки проекта решения Совета 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 «О бюджете 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 на 2016 год» и среднесрочного финансового плана на 2016 - 2018 годы, администрация МО</w:t>
      </w:r>
      <w:proofErr w:type="gramEnd"/>
      <w:r w:rsidRPr="00D12851">
        <w:rPr>
          <w:rFonts w:ascii="Arial" w:hAnsi="Arial" w:cs="Arial"/>
        </w:rPr>
        <w:t xml:space="preserve">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 xml:space="preserve">» </w:t>
      </w: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Pr="00396A92" w:rsidRDefault="004277B8" w:rsidP="004277B8">
      <w:pPr>
        <w:autoSpaceDE w:val="0"/>
        <w:ind w:firstLine="540"/>
        <w:jc w:val="both"/>
        <w:rPr>
          <w:rFonts w:ascii="Arial" w:hAnsi="Arial" w:cs="Arial"/>
          <w:b/>
        </w:rPr>
      </w:pPr>
      <w:r w:rsidRPr="00396A92">
        <w:rPr>
          <w:rFonts w:ascii="Arial" w:hAnsi="Arial" w:cs="Arial"/>
          <w:b/>
        </w:rPr>
        <w:t>ПОСТАНОВЛЯЕТ:</w:t>
      </w: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 1.  Утвердить прилагаемые основные направления налоговой политики </w:t>
      </w:r>
      <w:r>
        <w:rPr>
          <w:rFonts w:ascii="Arial" w:hAnsi="Arial" w:cs="Arial"/>
        </w:rPr>
        <w:t>муниципального образования</w:t>
      </w:r>
      <w:r w:rsidRPr="00D12851">
        <w:rPr>
          <w:rFonts w:ascii="Arial" w:hAnsi="Arial" w:cs="Arial"/>
        </w:rPr>
        <w:t xml:space="preserve">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 на 2016 год и на перспективу 2017 и 2018 годов.</w:t>
      </w: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</w:t>
      </w:r>
      <w:r w:rsidRPr="00D12851">
        <w:rPr>
          <w:rFonts w:ascii="Arial" w:hAnsi="Arial" w:cs="Arial"/>
        </w:rPr>
        <w:t xml:space="preserve">ри формировании проекта бюджета </w:t>
      </w:r>
      <w:r w:rsidR="00DC4654">
        <w:rPr>
          <w:rFonts w:ascii="Arial" w:hAnsi="Arial" w:cs="Arial"/>
        </w:rPr>
        <w:t>муниципального образования «Поселок Нижний Баскунчак</w:t>
      </w:r>
      <w:r w:rsidRPr="00D12851">
        <w:rPr>
          <w:rFonts w:ascii="Arial" w:hAnsi="Arial" w:cs="Arial"/>
        </w:rPr>
        <w:t>» руководствоваться утвержденными основными направлениями налоговой политики 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 на 2016 год и на перспективу 2017 и 2018 годов.</w:t>
      </w: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</w:t>
      </w:r>
      <w:r w:rsidR="00DC4654">
        <w:rPr>
          <w:rFonts w:ascii="Arial" w:hAnsi="Arial" w:cs="Arial"/>
        </w:rPr>
        <w:t>бразования «Поселок Нижний Баскунчак</w:t>
      </w:r>
      <w:r>
        <w:rPr>
          <w:rFonts w:ascii="Arial" w:hAnsi="Arial" w:cs="Arial"/>
        </w:rPr>
        <w:t>» в сети интернет.</w:t>
      </w: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A1D04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ind w:firstLine="540"/>
        <w:jc w:val="both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jc w:val="center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jc w:val="center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Глава муниципального образования                                                </w:t>
      </w:r>
      <w:proofErr w:type="spellStart"/>
      <w:r w:rsidR="00DC4654">
        <w:rPr>
          <w:rFonts w:ascii="Arial" w:hAnsi="Arial" w:cs="Arial"/>
        </w:rPr>
        <w:t>В.В.Андросов</w:t>
      </w:r>
      <w:proofErr w:type="spellEnd"/>
    </w:p>
    <w:p w:rsidR="004277B8" w:rsidRPr="00D12851" w:rsidRDefault="004277B8" w:rsidP="004277B8">
      <w:pPr>
        <w:rPr>
          <w:rFonts w:ascii="Arial" w:hAnsi="Arial" w:cs="Arial"/>
        </w:rPr>
      </w:pPr>
    </w:p>
    <w:p w:rsidR="004277B8" w:rsidRPr="00D12851" w:rsidRDefault="004277B8" w:rsidP="004277B8">
      <w:pPr>
        <w:spacing w:line="360" w:lineRule="auto"/>
        <w:ind w:firstLine="5670"/>
        <w:rPr>
          <w:rFonts w:ascii="Arial" w:hAnsi="Arial" w:cs="Arial"/>
        </w:rPr>
      </w:pPr>
    </w:p>
    <w:p w:rsidR="000852D4" w:rsidRDefault="000852D4"/>
    <w:p w:rsidR="004277B8" w:rsidRDefault="004277B8"/>
    <w:p w:rsidR="004277B8" w:rsidRDefault="004277B8"/>
    <w:p w:rsidR="004277B8" w:rsidRDefault="004277B8"/>
    <w:p w:rsidR="004277B8" w:rsidRDefault="004277B8"/>
    <w:p w:rsidR="004277B8" w:rsidRPr="00396A92" w:rsidRDefault="004277B8" w:rsidP="00396A92">
      <w:pPr>
        <w:autoSpaceDE w:val="0"/>
        <w:ind w:left="5387"/>
        <w:rPr>
          <w:rFonts w:ascii="Arial" w:hAnsi="Arial" w:cs="Arial"/>
          <w:sz w:val="22"/>
          <w:szCs w:val="22"/>
        </w:rPr>
      </w:pPr>
      <w:r w:rsidRPr="00396A92">
        <w:rPr>
          <w:rFonts w:ascii="Arial" w:hAnsi="Arial" w:cs="Arial"/>
          <w:sz w:val="22"/>
          <w:szCs w:val="22"/>
        </w:rPr>
        <w:lastRenderedPageBreak/>
        <w:t>УТВЕРЖДЕНЫ</w:t>
      </w:r>
    </w:p>
    <w:p w:rsidR="00396A92" w:rsidRDefault="00396A92" w:rsidP="00396A92">
      <w:pPr>
        <w:autoSpaceDE w:val="0"/>
        <w:ind w:left="5387"/>
        <w:rPr>
          <w:rFonts w:ascii="Arial" w:hAnsi="Arial" w:cs="Arial"/>
          <w:sz w:val="22"/>
          <w:szCs w:val="22"/>
        </w:rPr>
      </w:pPr>
      <w:r w:rsidRPr="00396A92">
        <w:rPr>
          <w:rFonts w:ascii="Arial" w:hAnsi="Arial" w:cs="Arial"/>
          <w:sz w:val="22"/>
          <w:szCs w:val="22"/>
        </w:rPr>
        <w:t>П</w:t>
      </w:r>
      <w:r w:rsidR="004277B8" w:rsidRPr="00396A92">
        <w:rPr>
          <w:rFonts w:ascii="Arial" w:hAnsi="Arial" w:cs="Arial"/>
          <w:sz w:val="22"/>
          <w:szCs w:val="22"/>
        </w:rPr>
        <w:t>остановлением</w:t>
      </w:r>
      <w:r>
        <w:rPr>
          <w:rFonts w:ascii="Arial" w:hAnsi="Arial" w:cs="Arial"/>
          <w:sz w:val="22"/>
          <w:szCs w:val="22"/>
        </w:rPr>
        <w:t xml:space="preserve"> </w:t>
      </w:r>
      <w:r w:rsidR="004277B8" w:rsidRPr="00396A92">
        <w:rPr>
          <w:rFonts w:ascii="Arial" w:hAnsi="Arial" w:cs="Arial"/>
          <w:sz w:val="22"/>
          <w:szCs w:val="22"/>
        </w:rPr>
        <w:t xml:space="preserve">администрации </w:t>
      </w:r>
    </w:p>
    <w:p w:rsidR="004277B8" w:rsidRPr="00396A92" w:rsidRDefault="004277B8" w:rsidP="00396A92">
      <w:pPr>
        <w:autoSpaceDE w:val="0"/>
        <w:ind w:left="5387"/>
        <w:rPr>
          <w:rFonts w:ascii="Arial" w:hAnsi="Arial" w:cs="Arial"/>
          <w:sz w:val="22"/>
          <w:szCs w:val="22"/>
        </w:rPr>
      </w:pPr>
      <w:r w:rsidRPr="00396A92">
        <w:rPr>
          <w:rFonts w:ascii="Arial" w:hAnsi="Arial" w:cs="Arial"/>
          <w:sz w:val="22"/>
          <w:szCs w:val="22"/>
        </w:rPr>
        <w:t>МО «</w:t>
      </w:r>
      <w:r w:rsidR="00DC4654" w:rsidRPr="00396A92">
        <w:rPr>
          <w:rFonts w:ascii="Arial" w:hAnsi="Arial" w:cs="Arial"/>
          <w:sz w:val="22"/>
          <w:szCs w:val="22"/>
        </w:rPr>
        <w:t>Поселок Нижний Баскунчак</w:t>
      </w:r>
      <w:r w:rsidRPr="00396A92">
        <w:rPr>
          <w:rFonts w:ascii="Arial" w:hAnsi="Arial" w:cs="Arial"/>
          <w:sz w:val="22"/>
          <w:szCs w:val="22"/>
        </w:rPr>
        <w:t>»</w:t>
      </w:r>
    </w:p>
    <w:p w:rsidR="004277B8" w:rsidRPr="00396A92" w:rsidRDefault="004277B8" w:rsidP="00396A92">
      <w:pPr>
        <w:autoSpaceDE w:val="0"/>
        <w:ind w:left="5387"/>
        <w:rPr>
          <w:rFonts w:ascii="Arial" w:hAnsi="Arial" w:cs="Arial"/>
          <w:sz w:val="22"/>
          <w:szCs w:val="22"/>
        </w:rPr>
      </w:pPr>
      <w:r w:rsidRPr="00396A92">
        <w:rPr>
          <w:rFonts w:ascii="Arial" w:hAnsi="Arial" w:cs="Arial"/>
          <w:sz w:val="22"/>
          <w:szCs w:val="22"/>
        </w:rPr>
        <w:t xml:space="preserve">от </w:t>
      </w:r>
      <w:r w:rsidR="00931CAA" w:rsidRPr="00396A92">
        <w:rPr>
          <w:rFonts w:ascii="Arial" w:hAnsi="Arial" w:cs="Arial"/>
          <w:sz w:val="22"/>
          <w:szCs w:val="22"/>
        </w:rPr>
        <w:t>28</w:t>
      </w:r>
      <w:r w:rsidRPr="00396A92">
        <w:rPr>
          <w:rFonts w:ascii="Arial" w:hAnsi="Arial" w:cs="Arial"/>
          <w:sz w:val="22"/>
          <w:szCs w:val="22"/>
        </w:rPr>
        <w:t>.10.2015 №</w:t>
      </w:r>
      <w:r w:rsidR="00931CAA" w:rsidRPr="00396A92">
        <w:rPr>
          <w:rFonts w:ascii="Arial" w:hAnsi="Arial" w:cs="Arial"/>
          <w:sz w:val="22"/>
          <w:szCs w:val="22"/>
        </w:rPr>
        <w:t xml:space="preserve"> 121</w:t>
      </w:r>
    </w:p>
    <w:p w:rsidR="004277B8" w:rsidRDefault="004277B8" w:rsidP="004277B8">
      <w:pPr>
        <w:autoSpaceDE w:val="0"/>
        <w:ind w:left="6237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ind w:left="6237"/>
        <w:rPr>
          <w:rFonts w:ascii="Arial" w:hAnsi="Arial" w:cs="Arial"/>
        </w:rPr>
      </w:pPr>
    </w:p>
    <w:p w:rsidR="004277B8" w:rsidRPr="00396A92" w:rsidRDefault="004277B8" w:rsidP="004277B8">
      <w:pPr>
        <w:jc w:val="center"/>
        <w:rPr>
          <w:rFonts w:ascii="Arial" w:hAnsi="Arial" w:cs="Arial"/>
          <w:b/>
        </w:rPr>
      </w:pPr>
      <w:r w:rsidRPr="00396A92">
        <w:rPr>
          <w:rFonts w:ascii="Arial" w:hAnsi="Arial" w:cs="Arial"/>
          <w:b/>
        </w:rPr>
        <w:t>Основные направления налоговой полит</w:t>
      </w:r>
      <w:r w:rsidR="00DC4654" w:rsidRPr="00396A92">
        <w:rPr>
          <w:rFonts w:ascii="Arial" w:hAnsi="Arial" w:cs="Arial"/>
          <w:b/>
        </w:rPr>
        <w:t>ики муниципального образовани</w:t>
      </w:r>
      <w:r w:rsidR="00931CAA" w:rsidRPr="00396A92">
        <w:rPr>
          <w:rFonts w:ascii="Arial" w:hAnsi="Arial" w:cs="Arial"/>
          <w:b/>
        </w:rPr>
        <w:t>я «</w:t>
      </w:r>
      <w:r w:rsidR="00DC4654" w:rsidRPr="00396A92">
        <w:rPr>
          <w:rFonts w:ascii="Arial" w:hAnsi="Arial" w:cs="Arial"/>
          <w:b/>
        </w:rPr>
        <w:t>Поселок Нижний Баскунчак</w:t>
      </w:r>
      <w:r w:rsidRPr="00396A92">
        <w:rPr>
          <w:rFonts w:ascii="Arial" w:hAnsi="Arial" w:cs="Arial"/>
          <w:b/>
        </w:rPr>
        <w:t>» на 2016 год и на перспективу  2017 и 2018 годов</w:t>
      </w:r>
    </w:p>
    <w:p w:rsidR="004277B8" w:rsidRPr="00D12851" w:rsidRDefault="004277B8" w:rsidP="004277B8">
      <w:pPr>
        <w:ind w:firstLine="567"/>
        <w:jc w:val="center"/>
        <w:rPr>
          <w:rFonts w:ascii="Arial" w:hAnsi="Arial" w:cs="Arial"/>
        </w:rPr>
      </w:pP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Основные направления  налоговой  политики  </w:t>
      </w:r>
      <w:r w:rsidR="002524AD" w:rsidRPr="00D12851">
        <w:rPr>
          <w:rFonts w:ascii="Arial" w:hAnsi="Arial" w:cs="Arial"/>
        </w:rPr>
        <w:t>муниципального образования</w:t>
      </w:r>
      <w:r w:rsidRPr="00D12851">
        <w:rPr>
          <w:rFonts w:ascii="Arial" w:hAnsi="Arial" w:cs="Arial"/>
        </w:rPr>
        <w:t xml:space="preserve">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 xml:space="preserve">»  на 2016 год и на перспективу 2017 и 2018 годов (далее – налоговая политика) подготовлены с целью составления проекта бюджета </w:t>
      </w:r>
      <w:r w:rsidR="002524AD" w:rsidRPr="00D12851">
        <w:rPr>
          <w:rFonts w:ascii="Arial" w:hAnsi="Arial" w:cs="Arial"/>
        </w:rPr>
        <w:t>муниципального образования</w:t>
      </w:r>
      <w:r w:rsidRPr="00D12851">
        <w:rPr>
          <w:rFonts w:ascii="Arial" w:hAnsi="Arial" w:cs="Arial"/>
        </w:rPr>
        <w:t xml:space="preserve">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 xml:space="preserve">» на очередной финансовый год и на перспективу 2017 и 2018 годов. 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Приоритетом администрации МО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  в области налоговой политики является повышение эффективности налоговой системы. Одновременно администрация МО «</w:t>
      </w:r>
      <w:r w:rsidR="00DC4654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D12851">
        <w:rPr>
          <w:rFonts w:ascii="Arial" w:hAnsi="Arial" w:cs="Arial"/>
        </w:rPr>
        <w:t xml:space="preserve"> в рамках предоставленных полномочий</w:t>
      </w:r>
      <w:r>
        <w:rPr>
          <w:rFonts w:ascii="Arial" w:hAnsi="Arial" w:cs="Arial"/>
        </w:rPr>
        <w:t>,</w:t>
      </w:r>
      <w:r w:rsidRPr="00D12851">
        <w:rPr>
          <w:rFonts w:ascii="Arial" w:hAnsi="Arial" w:cs="Arial"/>
        </w:rPr>
        <w:t xml:space="preserve"> планирует дальнейшее повышение эффективности системы налогового администрирования.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Налоговая политика </w:t>
      </w:r>
      <w:r>
        <w:rPr>
          <w:rFonts w:ascii="Arial" w:hAnsi="Arial" w:cs="Arial"/>
        </w:rPr>
        <w:t>муниципального о</w:t>
      </w:r>
      <w:r w:rsidR="00DC4654">
        <w:rPr>
          <w:rFonts w:ascii="Arial" w:hAnsi="Arial" w:cs="Arial"/>
        </w:rPr>
        <w:t>бразования «Поселок Нижний Баскунчак</w:t>
      </w:r>
      <w:r>
        <w:rPr>
          <w:rFonts w:ascii="Arial" w:hAnsi="Arial" w:cs="Arial"/>
        </w:rPr>
        <w:t>»</w:t>
      </w:r>
      <w:r w:rsidRPr="00D12851">
        <w:rPr>
          <w:rFonts w:ascii="Arial" w:hAnsi="Arial" w:cs="Arial"/>
        </w:rPr>
        <w:t xml:space="preserve"> в рассматриваемом периоде формируется с учетом целей и задач, направленных </w:t>
      </w:r>
      <w:proofErr w:type="gramStart"/>
      <w:r w:rsidRPr="00D12851">
        <w:rPr>
          <w:rFonts w:ascii="Arial" w:hAnsi="Arial" w:cs="Arial"/>
        </w:rPr>
        <w:t>на</w:t>
      </w:r>
      <w:proofErr w:type="gramEnd"/>
      <w:r w:rsidRPr="00D12851">
        <w:rPr>
          <w:rFonts w:ascii="Arial" w:hAnsi="Arial" w:cs="Arial"/>
        </w:rPr>
        <w:t>: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- повышение предпринимательской активности;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  <w:highlight w:val="yellow"/>
        </w:rPr>
      </w:pPr>
      <w:r w:rsidRPr="00D12851">
        <w:rPr>
          <w:rFonts w:ascii="Arial" w:hAnsi="Arial" w:cs="Arial"/>
        </w:rPr>
        <w:t xml:space="preserve">- повышение </w:t>
      </w:r>
      <w:proofErr w:type="gramStart"/>
      <w:r w:rsidRPr="00D12851">
        <w:rPr>
          <w:rFonts w:ascii="Arial" w:hAnsi="Arial" w:cs="Arial"/>
        </w:rPr>
        <w:t>уровня  собираемости  доходов  бюджетов  всех  уровней</w:t>
      </w:r>
      <w:proofErr w:type="gramEnd"/>
      <w:r w:rsidRPr="00D12851">
        <w:rPr>
          <w:rFonts w:ascii="Arial" w:hAnsi="Arial" w:cs="Arial"/>
        </w:rPr>
        <w:t xml:space="preserve"> с учетом требований сбалансированности и устойчивости бюджетной системы.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В 2016 - 2018 годах необходимо обеспечить продолжение мероприятий, намеченных ранее на среднесрочную перспективу. Основными направлениями, по которым предполагается реализовывать налоговую политику, являются:</w:t>
      </w:r>
    </w:p>
    <w:p w:rsidR="004277B8" w:rsidRPr="00D12851" w:rsidRDefault="00396A92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77B8" w:rsidRPr="00D12851">
        <w:rPr>
          <w:rFonts w:ascii="Arial" w:hAnsi="Arial" w:cs="Arial"/>
        </w:rPr>
        <w:t xml:space="preserve">содействие дальнейшему развитию субъектов малого предпринимательства в </w:t>
      </w:r>
      <w:r w:rsidR="002524AD">
        <w:rPr>
          <w:rFonts w:ascii="Arial" w:hAnsi="Arial" w:cs="Arial"/>
        </w:rPr>
        <w:t>поселении</w:t>
      </w:r>
      <w:r w:rsidR="004277B8" w:rsidRPr="00D12851">
        <w:rPr>
          <w:rFonts w:ascii="Arial" w:hAnsi="Arial" w:cs="Arial"/>
        </w:rPr>
        <w:t xml:space="preserve"> с целью повышения их участия в наполнении бюджетной системы, увеличения налоговых поступлений;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- организация эффективного взаимодействия с предприятиями </w:t>
      </w:r>
      <w:r w:rsidR="002524AD">
        <w:rPr>
          <w:rFonts w:ascii="Arial" w:hAnsi="Arial" w:cs="Arial"/>
        </w:rPr>
        <w:t>поселения</w:t>
      </w:r>
      <w:r w:rsidRPr="00D12851">
        <w:rPr>
          <w:rFonts w:ascii="Arial" w:hAnsi="Arial" w:cs="Arial"/>
        </w:rPr>
        <w:t xml:space="preserve">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- повышение эффективн</w:t>
      </w:r>
      <w:r w:rsidR="002524AD">
        <w:rPr>
          <w:rFonts w:ascii="Arial" w:hAnsi="Arial" w:cs="Arial"/>
        </w:rPr>
        <w:t xml:space="preserve">ости управления муниципальной </w:t>
      </w:r>
      <w:r w:rsidRPr="00D12851">
        <w:rPr>
          <w:rFonts w:ascii="Arial" w:hAnsi="Arial" w:cs="Arial"/>
        </w:rPr>
        <w:t xml:space="preserve">собственностью </w:t>
      </w:r>
      <w:r w:rsidR="002524AD" w:rsidRPr="00D12851">
        <w:rPr>
          <w:rFonts w:ascii="Arial" w:hAnsi="Arial" w:cs="Arial"/>
        </w:rPr>
        <w:t>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="002524AD" w:rsidRPr="00D12851">
        <w:rPr>
          <w:rFonts w:ascii="Arial" w:hAnsi="Arial" w:cs="Arial"/>
        </w:rPr>
        <w:t>»</w:t>
      </w:r>
      <w:r w:rsidRPr="00D12851">
        <w:rPr>
          <w:rFonts w:ascii="Arial" w:hAnsi="Arial" w:cs="Arial"/>
        </w:rPr>
        <w:t>;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- сокращение недоимки в бюджетную систему Российской Федерации, в том числе по региональным и местным налогам, а также по неналоговым доходам бюджета;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- продолжение практики согласованных действий исполнительных органов муниципальной  власти Ахтубинского района и </w:t>
      </w:r>
      <w:r w:rsidR="00321EB5" w:rsidRPr="00D12851">
        <w:rPr>
          <w:rFonts w:ascii="Arial" w:hAnsi="Arial" w:cs="Arial"/>
        </w:rPr>
        <w:t>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="00321EB5" w:rsidRPr="00D12851">
        <w:rPr>
          <w:rFonts w:ascii="Arial" w:hAnsi="Arial" w:cs="Arial"/>
        </w:rPr>
        <w:t>»</w:t>
      </w:r>
      <w:r w:rsidR="00321EB5">
        <w:rPr>
          <w:rFonts w:ascii="Arial" w:hAnsi="Arial" w:cs="Arial"/>
        </w:rPr>
        <w:t xml:space="preserve"> </w:t>
      </w:r>
      <w:r w:rsidR="002524AD" w:rsidRPr="002524AD">
        <w:rPr>
          <w:rFonts w:ascii="Arial" w:hAnsi="Arial" w:cs="Arial"/>
        </w:rPr>
        <w:t>по мобилизации доходов</w:t>
      </w:r>
      <w:r w:rsidRPr="00D12851">
        <w:rPr>
          <w:rFonts w:ascii="Arial" w:hAnsi="Arial" w:cs="Arial"/>
        </w:rPr>
        <w:t>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В случае внесения изменений в законодательство Российской Федерации о налогах и сборах</w:t>
      </w:r>
      <w:r w:rsidR="00321EB5">
        <w:rPr>
          <w:rFonts w:ascii="Arial" w:hAnsi="Arial" w:cs="Arial"/>
        </w:rPr>
        <w:t>,</w:t>
      </w:r>
      <w:r w:rsidRPr="00D12851">
        <w:rPr>
          <w:rFonts w:ascii="Arial" w:hAnsi="Arial" w:cs="Arial"/>
        </w:rPr>
        <w:t xml:space="preserve"> проводить работ</w:t>
      </w:r>
      <w:r w:rsidR="00321EB5">
        <w:rPr>
          <w:rFonts w:ascii="Arial" w:hAnsi="Arial" w:cs="Arial"/>
        </w:rPr>
        <w:t>у</w:t>
      </w:r>
      <w:r w:rsidRPr="00D12851">
        <w:rPr>
          <w:rFonts w:ascii="Arial" w:hAnsi="Arial" w:cs="Arial"/>
        </w:rPr>
        <w:t xml:space="preserve"> по приведению в соответствие   налогового законодательства федеральному. </w:t>
      </w:r>
    </w:p>
    <w:p w:rsidR="004277B8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Необходимо продолжить работу по повыш</w:t>
      </w:r>
      <w:r w:rsidR="002524AD">
        <w:rPr>
          <w:rFonts w:ascii="Arial" w:hAnsi="Arial" w:cs="Arial"/>
        </w:rPr>
        <w:t xml:space="preserve">ению эффективности управления </w:t>
      </w:r>
      <w:r w:rsidRPr="00D12851">
        <w:rPr>
          <w:rFonts w:ascii="Arial" w:hAnsi="Arial" w:cs="Arial"/>
        </w:rPr>
        <w:t>муни</w:t>
      </w:r>
      <w:r w:rsidR="002524AD">
        <w:rPr>
          <w:rFonts w:ascii="Arial" w:hAnsi="Arial" w:cs="Arial"/>
        </w:rPr>
        <w:t>ципальной собственностью</w:t>
      </w:r>
      <w:r w:rsidRPr="00D12851">
        <w:rPr>
          <w:rFonts w:ascii="Arial" w:hAnsi="Arial" w:cs="Arial"/>
        </w:rPr>
        <w:t>.</w:t>
      </w:r>
    </w:p>
    <w:p w:rsidR="005070F4" w:rsidRPr="00D12851" w:rsidRDefault="005070F4" w:rsidP="005070F4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5070F4">
        <w:rPr>
          <w:rFonts w:ascii="Arial" w:hAnsi="Arial" w:cs="Arial"/>
        </w:rPr>
        <w:t xml:space="preserve">Совершенствование механизмов взаимодействия </w:t>
      </w:r>
      <w:r w:rsidR="00321EB5" w:rsidRPr="00D12851">
        <w:rPr>
          <w:rFonts w:ascii="Arial" w:hAnsi="Arial" w:cs="Arial"/>
        </w:rPr>
        <w:t>муниципального образования «</w:t>
      </w:r>
      <w:r w:rsidR="00DC4654">
        <w:rPr>
          <w:rFonts w:ascii="Arial" w:hAnsi="Arial" w:cs="Arial"/>
        </w:rPr>
        <w:t>Поселок Нижний Баскунчак</w:t>
      </w:r>
      <w:r w:rsidR="00321EB5" w:rsidRPr="00D12851">
        <w:rPr>
          <w:rFonts w:ascii="Arial" w:hAnsi="Arial" w:cs="Arial"/>
        </w:rPr>
        <w:t>»</w:t>
      </w:r>
      <w:r w:rsidRPr="005070F4">
        <w:rPr>
          <w:rFonts w:ascii="Arial" w:hAnsi="Arial" w:cs="Arial"/>
        </w:rPr>
        <w:t xml:space="preserve">  и  территориальных органов федеральных органов исполнительной власти является еще одним направлением работы по мобилизации доходов бюджетов всех уровней. </w:t>
      </w:r>
      <w:proofErr w:type="gramStart"/>
      <w:r w:rsidRPr="005070F4">
        <w:rPr>
          <w:rFonts w:ascii="Arial" w:hAnsi="Arial" w:cs="Arial"/>
        </w:rPr>
        <w:t xml:space="preserve">Проводимые </w:t>
      </w:r>
      <w:r w:rsidR="00321EB5" w:rsidRPr="00D12851">
        <w:rPr>
          <w:rFonts w:ascii="Arial" w:hAnsi="Arial" w:cs="Arial"/>
        </w:rPr>
        <w:t>муниципальн</w:t>
      </w:r>
      <w:r w:rsidR="00321EB5">
        <w:rPr>
          <w:rFonts w:ascii="Arial" w:hAnsi="Arial" w:cs="Arial"/>
        </w:rPr>
        <w:t>ым</w:t>
      </w:r>
      <w:r w:rsidR="00321EB5" w:rsidRPr="00D12851">
        <w:rPr>
          <w:rFonts w:ascii="Arial" w:hAnsi="Arial" w:cs="Arial"/>
        </w:rPr>
        <w:t xml:space="preserve"> образовани</w:t>
      </w:r>
      <w:r w:rsidR="00321EB5">
        <w:rPr>
          <w:rFonts w:ascii="Arial" w:hAnsi="Arial" w:cs="Arial"/>
        </w:rPr>
        <w:t>ем</w:t>
      </w:r>
      <w:r w:rsidR="00321EB5" w:rsidRPr="00D12851">
        <w:rPr>
          <w:rFonts w:ascii="Arial" w:hAnsi="Arial" w:cs="Arial"/>
        </w:rPr>
        <w:t xml:space="preserve"> «</w:t>
      </w:r>
      <w:r w:rsidR="00396A92">
        <w:rPr>
          <w:rFonts w:ascii="Arial" w:hAnsi="Arial" w:cs="Arial"/>
        </w:rPr>
        <w:t>Поселок Н</w:t>
      </w:r>
      <w:r w:rsidR="00DC4654">
        <w:rPr>
          <w:rFonts w:ascii="Arial" w:hAnsi="Arial" w:cs="Arial"/>
        </w:rPr>
        <w:t>ижний Баскунчак</w:t>
      </w:r>
      <w:r w:rsidR="00321EB5" w:rsidRPr="00D12851">
        <w:rPr>
          <w:rFonts w:ascii="Arial" w:hAnsi="Arial" w:cs="Arial"/>
        </w:rPr>
        <w:t>»</w:t>
      </w:r>
      <w:r w:rsidRPr="005070F4">
        <w:rPr>
          <w:rFonts w:ascii="Arial" w:hAnsi="Arial" w:cs="Arial"/>
        </w:rPr>
        <w:t xml:space="preserve">, территориальными органами федеральных органов исполнительной власти, профсоюзными организациями мероприятия по улучшению состояния рынка труда, контролю за достоверностью начисления налогов и сборов с фонда оплаты труда, </w:t>
      </w:r>
      <w:r w:rsidRPr="005070F4">
        <w:rPr>
          <w:rFonts w:ascii="Arial" w:hAnsi="Arial" w:cs="Arial"/>
        </w:rPr>
        <w:lastRenderedPageBreak/>
        <w:t>своевременностью их перечисления в бюджет, обеспечению соблюдения Регионального соглашения между Правительством Астраханской области, Астраханским областным объединением организаций профсоюзов и региональным межотраслевым объединением работодателей Астраханской области о минимальной заработной плате</w:t>
      </w:r>
      <w:proofErr w:type="gramEnd"/>
      <w:r w:rsidRPr="005070F4">
        <w:rPr>
          <w:rFonts w:ascii="Arial" w:hAnsi="Arial" w:cs="Arial"/>
        </w:rPr>
        <w:t xml:space="preserve"> в Астраханской области, заключенного 22.05.2014 № 02-02-022 позволят увеличить поступления налога на доходы физических лиц, а также обеспечат социальную защищенность граждан.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proofErr w:type="gramStart"/>
      <w:r w:rsidRPr="00D12851">
        <w:rPr>
          <w:rFonts w:ascii="Arial" w:hAnsi="Arial" w:cs="Arial"/>
        </w:rPr>
        <w:t>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уровня, сложившегося по виду экономической деятельности в Астраханской области, снижению задолженности по выплате заработной платы и недопущению задержек в перечислении налога на доходы физических лиц в консолидированный бюджет Астраханской области налоговыми агентами.</w:t>
      </w:r>
      <w:proofErr w:type="gramEnd"/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Также необходимо продолжить работу по анализу деятельности убыточных организаций, выяснению причин их нерентабельной работы, оказанию помощи таким предприятиям по их выводу на прибыльный уровень.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>Резервом роста налоговых и неналоговых доходов также является сокращение задолженности по платежам в бюджетную систему. Мероприятия, направленные на укрепление платежной дисциплины, должны осуществляться главным администратор</w:t>
      </w:r>
      <w:r w:rsidR="005070F4">
        <w:rPr>
          <w:rFonts w:ascii="Arial" w:hAnsi="Arial" w:cs="Arial"/>
        </w:rPr>
        <w:t>о</w:t>
      </w:r>
      <w:r w:rsidRPr="00D12851">
        <w:rPr>
          <w:rFonts w:ascii="Arial" w:hAnsi="Arial" w:cs="Arial"/>
        </w:rPr>
        <w:t>м доходов на постоянной основе. Администратор</w:t>
      </w:r>
      <w:r w:rsidR="005070F4">
        <w:rPr>
          <w:rFonts w:ascii="Arial" w:hAnsi="Arial" w:cs="Arial"/>
        </w:rPr>
        <w:t>у</w:t>
      </w:r>
      <w:r w:rsidRPr="00D12851">
        <w:rPr>
          <w:rFonts w:ascii="Arial" w:hAnsi="Arial" w:cs="Arial"/>
        </w:rPr>
        <w:t xml:space="preserve"> доходов необходимо установить жесткий </w:t>
      </w:r>
      <w:proofErr w:type="gramStart"/>
      <w:r w:rsidRPr="00D12851">
        <w:rPr>
          <w:rFonts w:ascii="Arial" w:hAnsi="Arial" w:cs="Arial"/>
        </w:rPr>
        <w:t>контроль за</w:t>
      </w:r>
      <w:proofErr w:type="gramEnd"/>
      <w:r w:rsidRPr="00D12851">
        <w:rPr>
          <w:rFonts w:ascii="Arial" w:hAnsi="Arial" w:cs="Arial"/>
        </w:rPr>
        <w:t xml:space="preserve"> динамикой недоимки по администрируемым платежам и принимать все меры, предусмотренные законодательством Российской Федерации для ее снижения.</w:t>
      </w:r>
    </w:p>
    <w:p w:rsidR="004277B8" w:rsidRPr="00D12851" w:rsidRDefault="004277B8" w:rsidP="004277B8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</w:rPr>
      </w:pPr>
    </w:p>
    <w:p w:rsidR="004277B8" w:rsidRPr="00D12851" w:rsidRDefault="004277B8" w:rsidP="004277B8">
      <w:pPr>
        <w:autoSpaceDE w:val="0"/>
        <w:rPr>
          <w:rFonts w:ascii="Arial" w:hAnsi="Arial" w:cs="Arial"/>
        </w:rPr>
      </w:pPr>
      <w:r w:rsidRPr="00D12851">
        <w:rPr>
          <w:rFonts w:ascii="Arial" w:hAnsi="Arial" w:cs="Arial"/>
        </w:rPr>
        <w:t>Верно:</w:t>
      </w:r>
    </w:p>
    <w:p w:rsidR="004277B8" w:rsidRDefault="004277B8"/>
    <w:sectPr w:rsidR="004277B8" w:rsidSect="002A1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B8"/>
    <w:rsid w:val="000852D4"/>
    <w:rsid w:val="002524AD"/>
    <w:rsid w:val="002A1D04"/>
    <w:rsid w:val="00321EB5"/>
    <w:rsid w:val="00396A92"/>
    <w:rsid w:val="004277B8"/>
    <w:rsid w:val="005070F4"/>
    <w:rsid w:val="00730FE1"/>
    <w:rsid w:val="008C24DD"/>
    <w:rsid w:val="00931CAA"/>
    <w:rsid w:val="00A94782"/>
    <w:rsid w:val="00D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2015-11-25T10:53:00Z</cp:lastPrinted>
  <dcterms:created xsi:type="dcterms:W3CDTF">2015-11-26T12:00:00Z</dcterms:created>
  <dcterms:modified xsi:type="dcterms:W3CDTF">2015-11-26T12:00:00Z</dcterms:modified>
</cp:coreProperties>
</file>